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36" w14:textId="5E65BAC1" w:rsidR="00F24157" w:rsidRPr="00F24157" w:rsidRDefault="00F24157" w:rsidP="00F24157">
      <w:pPr>
        <w:pStyle w:val="2"/>
        <w:jc w:val="center"/>
        <w:rPr>
          <w:sz w:val="40"/>
          <w:szCs w:val="40"/>
          <w:u w:val="single"/>
        </w:rPr>
      </w:pPr>
      <w:r w:rsidRPr="00F24157">
        <w:rPr>
          <w:sz w:val="40"/>
          <w:szCs w:val="40"/>
          <w:u w:val="single"/>
        </w:rPr>
        <w:t>ΦΥΛΛΟ ΣΥΜΜΟΡΦΩΣΗΣ</w:t>
      </w:r>
    </w:p>
    <w:p w14:paraId="39486AEE" w14:textId="54867761" w:rsidR="00F24157" w:rsidRPr="00D639B5" w:rsidRDefault="00F24157" w:rsidP="00F24157">
      <w:pPr>
        <w:autoSpaceDE w:val="0"/>
        <w:autoSpaceDN w:val="0"/>
        <w:adjustRightInd w:val="0"/>
        <w:jc w:val="center"/>
        <w:rPr>
          <w:rFonts w:ascii="Bookman Old Style" w:hAnsi="Bookman Old Style" w:cs="Arial"/>
          <w:b/>
        </w:rPr>
      </w:pPr>
      <w:r w:rsidRPr="00D639B5">
        <w:rPr>
          <w:rFonts w:ascii="Bookman Old Style" w:hAnsi="Bookman Old Style" w:cs="Arial"/>
          <w:b/>
        </w:rPr>
        <w:t xml:space="preserve">Για την Ανάδειξη Αναδόχου της Δημόσιας Σύμβασης : </w:t>
      </w:r>
    </w:p>
    <w:p w14:paraId="5E90C0FE" w14:textId="77777777" w:rsidR="00F24157" w:rsidRDefault="00F24157" w:rsidP="00F24157">
      <w:pPr>
        <w:autoSpaceDE w:val="0"/>
        <w:autoSpaceDN w:val="0"/>
        <w:adjustRightInd w:val="0"/>
        <w:jc w:val="center"/>
        <w:rPr>
          <w:rFonts w:ascii="Bookman Old Style" w:hAnsi="Bookman Old Style" w:cs="Arial"/>
          <w:bCs/>
          <w:i/>
          <w:iCs/>
          <w:sz w:val="24"/>
        </w:rPr>
      </w:pPr>
      <w:r>
        <w:rPr>
          <w:i/>
          <w:iCs/>
          <w:sz w:val="36"/>
          <w:szCs w:val="36"/>
        </w:rPr>
        <w:t>Προμήθεια δύο φορτηγών οχημάτων με ανατροπή</w:t>
      </w:r>
      <w:r>
        <w:rPr>
          <w:rFonts w:ascii="Bookman Old Style" w:hAnsi="Bookman Old Style" w:cs="Arial"/>
          <w:bCs/>
          <w:i/>
          <w:iCs/>
          <w:sz w:val="24"/>
        </w:rPr>
        <w:t xml:space="preserve">, </w:t>
      </w:r>
    </w:p>
    <w:p w14:paraId="36F757ED" w14:textId="69962BB3" w:rsidR="00F24157" w:rsidRPr="0087257B" w:rsidRDefault="00F24157" w:rsidP="00F24157">
      <w:pPr>
        <w:autoSpaceDE w:val="0"/>
        <w:autoSpaceDN w:val="0"/>
        <w:adjustRightInd w:val="0"/>
        <w:jc w:val="center"/>
        <w:rPr>
          <w:rFonts w:ascii="Bookman Old Style" w:hAnsi="Bookman Old Style" w:cs="Arial"/>
          <w:bCs/>
          <w:i/>
          <w:iCs/>
          <w:sz w:val="24"/>
        </w:rPr>
      </w:pPr>
      <w:r>
        <w:rPr>
          <w:rFonts w:ascii="Bookman Old Style" w:hAnsi="Bookman Old Style" w:cs="Arial"/>
          <w:bCs/>
          <w:i/>
          <w:iCs/>
          <w:sz w:val="24"/>
        </w:rPr>
        <w:t xml:space="preserve">αρ. πρωτ. διακήρυξης </w:t>
      </w:r>
      <w:r w:rsidR="00865A33" w:rsidRPr="00865A33">
        <w:rPr>
          <w:rFonts w:ascii="Bookman Old Style" w:hAnsi="Bookman Old Style" w:cs="Arial"/>
          <w:bCs/>
          <w:i/>
          <w:iCs/>
          <w:sz w:val="24"/>
        </w:rPr>
        <w:t>24809</w:t>
      </w:r>
      <w:r w:rsidRPr="0087257B">
        <w:rPr>
          <w:rFonts w:ascii="Bookman Old Style" w:hAnsi="Bookman Old Style" w:cs="Arial"/>
          <w:bCs/>
          <w:i/>
          <w:iCs/>
          <w:sz w:val="24"/>
        </w:rPr>
        <w:t>/</w:t>
      </w:r>
      <w:r w:rsidR="00E93049">
        <w:rPr>
          <w:rFonts w:ascii="Bookman Old Style" w:hAnsi="Bookman Old Style" w:cs="Arial"/>
          <w:bCs/>
          <w:i/>
          <w:iCs/>
          <w:sz w:val="24"/>
        </w:rPr>
        <w:t xml:space="preserve">18.09.2024 </w:t>
      </w:r>
      <w:r w:rsidRPr="0087257B">
        <w:rPr>
          <w:rFonts w:ascii="Bookman Old Style" w:hAnsi="Bookman Old Style" w:cs="Arial"/>
          <w:bCs/>
          <w:i/>
          <w:iCs/>
          <w:sz w:val="24"/>
        </w:rPr>
        <w:t>(ΑΔΑΜ: 24PROC</w:t>
      </w:r>
      <w:r w:rsidR="00865A33">
        <w:rPr>
          <w:rFonts w:ascii="Bookman Old Style" w:hAnsi="Bookman Old Style" w:cs="Arial"/>
          <w:bCs/>
          <w:i/>
          <w:iCs/>
          <w:sz w:val="24"/>
          <w:lang w:val="it-IT"/>
        </w:rPr>
        <w:t>015441346</w:t>
      </w:r>
      <w:r w:rsidRPr="0087257B">
        <w:rPr>
          <w:rFonts w:ascii="Bookman Old Style" w:hAnsi="Bookman Old Style" w:cs="Arial"/>
          <w:bCs/>
          <w:i/>
          <w:iCs/>
          <w:sz w:val="24"/>
        </w:rPr>
        <w:t xml:space="preserve"> 2024-</w:t>
      </w:r>
      <w:r w:rsidR="00E93049">
        <w:rPr>
          <w:rFonts w:ascii="Bookman Old Style" w:hAnsi="Bookman Old Style" w:cs="Arial"/>
          <w:bCs/>
          <w:i/>
          <w:iCs/>
          <w:sz w:val="24"/>
        </w:rPr>
        <w:t>09-18</w:t>
      </w:r>
      <w:r w:rsidRPr="0087257B">
        <w:rPr>
          <w:rFonts w:ascii="Bookman Old Style" w:hAnsi="Bookman Old Style" w:cs="Arial"/>
          <w:bCs/>
          <w:i/>
          <w:iCs/>
          <w:sz w:val="24"/>
        </w:rPr>
        <w:t>)</w:t>
      </w:r>
    </w:p>
    <w:p w14:paraId="49F5035A" w14:textId="77777777" w:rsidR="00F24157" w:rsidRPr="00D639B5" w:rsidRDefault="00F24157" w:rsidP="00F24157">
      <w:pPr>
        <w:autoSpaceDE w:val="0"/>
        <w:autoSpaceDN w:val="0"/>
        <w:adjustRightInd w:val="0"/>
        <w:spacing w:after="0" w:line="288" w:lineRule="auto"/>
        <w:rPr>
          <w:rFonts w:ascii="Bookman Old Style" w:hAnsi="Bookman Old Style" w:cs="Arial"/>
        </w:rPr>
      </w:pPr>
    </w:p>
    <w:p w14:paraId="578E6EE2" w14:textId="77777777" w:rsidR="00F24157" w:rsidRPr="00D639B5" w:rsidRDefault="00F24157" w:rsidP="00F24157">
      <w:pPr>
        <w:autoSpaceDE w:val="0"/>
        <w:autoSpaceDN w:val="0"/>
        <w:adjustRightInd w:val="0"/>
        <w:spacing w:after="0" w:line="480" w:lineRule="auto"/>
        <w:rPr>
          <w:rFonts w:ascii="Bookman Old Style" w:hAnsi="Bookman Old Style" w:cs="Arial"/>
        </w:rPr>
      </w:pPr>
      <w:r w:rsidRPr="00D639B5">
        <w:rPr>
          <w:rFonts w:ascii="Bookman Old Style" w:hAnsi="Bookman Old Style" w:cs="Arial"/>
        </w:rPr>
        <w:t>Της  εταιρείας …………………………………………………………………………………</w:t>
      </w:r>
      <w:r>
        <w:rPr>
          <w:rFonts w:ascii="Bookman Old Style" w:hAnsi="Bookman Old Style" w:cs="Arial"/>
        </w:rPr>
        <w:t>..</w:t>
      </w:r>
      <w:r w:rsidRPr="00D639B5">
        <w:rPr>
          <w:rFonts w:ascii="Bookman Old Style" w:hAnsi="Bookman Old Style" w:cs="Arial"/>
        </w:rPr>
        <w:t>……………</w:t>
      </w:r>
    </w:p>
    <w:p w14:paraId="0E40B01E" w14:textId="77777777" w:rsidR="00F24157" w:rsidRDefault="00F24157" w:rsidP="00F24157">
      <w:pPr>
        <w:autoSpaceDE w:val="0"/>
        <w:autoSpaceDN w:val="0"/>
        <w:adjustRightInd w:val="0"/>
        <w:spacing w:after="0" w:line="480" w:lineRule="auto"/>
        <w:rPr>
          <w:rFonts w:ascii="Bookman Old Style" w:hAnsi="Bookman Old Style" w:cs="Arial"/>
        </w:rPr>
      </w:pPr>
      <w:r w:rsidRPr="00D639B5">
        <w:rPr>
          <w:rFonts w:ascii="Bookman Old Style" w:hAnsi="Bookman Old Style" w:cs="Arial"/>
        </w:rPr>
        <w:t>ΑΦΜ …………………………………………………………………………………………………</w:t>
      </w:r>
      <w:r>
        <w:rPr>
          <w:rFonts w:ascii="Bookman Old Style" w:hAnsi="Bookman Old Style" w:cs="Arial"/>
        </w:rPr>
        <w:t>…</w:t>
      </w:r>
      <w:r w:rsidRPr="00D639B5">
        <w:rPr>
          <w:rFonts w:ascii="Bookman Old Style" w:hAnsi="Bookman Old Style" w:cs="Arial"/>
        </w:rPr>
        <w:t>…</w:t>
      </w:r>
      <w:r>
        <w:rPr>
          <w:rFonts w:ascii="Bookman Old Style" w:hAnsi="Bookman Old Style" w:cs="Arial"/>
        </w:rPr>
        <w:t>......</w:t>
      </w:r>
    </w:p>
    <w:p w14:paraId="62B12478" w14:textId="77777777" w:rsidR="00F24157" w:rsidRPr="00D639B5" w:rsidRDefault="00F24157" w:rsidP="00F24157">
      <w:pPr>
        <w:autoSpaceDE w:val="0"/>
        <w:autoSpaceDN w:val="0"/>
        <w:adjustRightInd w:val="0"/>
        <w:spacing w:after="0" w:line="480" w:lineRule="auto"/>
        <w:rPr>
          <w:rFonts w:ascii="Bookman Old Style" w:hAnsi="Bookman Old Style" w:cs="Arial"/>
        </w:rPr>
      </w:pPr>
      <w:r>
        <w:rPr>
          <w:rFonts w:ascii="Bookman Old Style" w:hAnsi="Bookman Old Style" w:cs="Arial"/>
        </w:rPr>
        <w:t>Αρ. ΓΕΜΗ</w:t>
      </w:r>
      <w:r w:rsidRPr="00D639B5">
        <w:rPr>
          <w:rFonts w:ascii="Bookman Old Style" w:hAnsi="Bookman Old Style" w:cs="Arial"/>
        </w:rPr>
        <w:t xml:space="preserve"> ………………………………………………………………………………………</w:t>
      </w:r>
      <w:r>
        <w:rPr>
          <w:rFonts w:ascii="Bookman Old Style" w:hAnsi="Bookman Old Style" w:cs="Arial"/>
        </w:rPr>
        <w:t>.</w:t>
      </w:r>
      <w:r w:rsidRPr="00D639B5">
        <w:rPr>
          <w:rFonts w:ascii="Bookman Old Style" w:hAnsi="Bookman Old Style" w:cs="Arial"/>
        </w:rPr>
        <w:t>……………</w:t>
      </w:r>
    </w:p>
    <w:p w14:paraId="40D10AED" w14:textId="77777777" w:rsidR="00F24157" w:rsidRPr="00D639B5" w:rsidRDefault="00F24157" w:rsidP="00F24157">
      <w:pPr>
        <w:autoSpaceDE w:val="0"/>
        <w:autoSpaceDN w:val="0"/>
        <w:adjustRightInd w:val="0"/>
        <w:spacing w:after="0" w:line="480" w:lineRule="auto"/>
        <w:rPr>
          <w:rFonts w:ascii="Bookman Old Style" w:hAnsi="Bookman Old Style" w:cs="Arial"/>
        </w:rPr>
      </w:pPr>
      <w:r w:rsidRPr="00D639B5">
        <w:rPr>
          <w:rFonts w:ascii="Bookman Old Style" w:hAnsi="Bookman Old Style" w:cs="Arial"/>
        </w:rPr>
        <w:t>Δ/νση Επιχείρησης ……………………………………………………………………………………</w:t>
      </w:r>
      <w:r>
        <w:rPr>
          <w:rFonts w:ascii="Bookman Old Style" w:hAnsi="Bookman Old Style" w:cs="Arial"/>
        </w:rPr>
        <w:t>…</w:t>
      </w:r>
      <w:r w:rsidRPr="00D639B5">
        <w:rPr>
          <w:rFonts w:ascii="Bookman Old Style" w:hAnsi="Bookman Old Style" w:cs="Arial"/>
        </w:rPr>
        <w:t>…</w:t>
      </w:r>
    </w:p>
    <w:p w14:paraId="2E9CFF30" w14:textId="77777777" w:rsidR="00F24157" w:rsidRPr="00D639B5" w:rsidRDefault="00F24157" w:rsidP="00F24157">
      <w:pPr>
        <w:autoSpaceDE w:val="0"/>
        <w:autoSpaceDN w:val="0"/>
        <w:adjustRightInd w:val="0"/>
        <w:spacing w:after="0" w:line="480" w:lineRule="auto"/>
        <w:rPr>
          <w:rFonts w:ascii="Bookman Old Style" w:hAnsi="Bookman Old Style" w:cs="Arial"/>
        </w:rPr>
      </w:pPr>
      <w:r w:rsidRPr="00D639B5">
        <w:rPr>
          <w:rFonts w:ascii="Bookman Old Style" w:hAnsi="Bookman Old Style" w:cs="Arial"/>
        </w:rPr>
        <w:t>Τηλ ……………………………………………………………………………………………………</w:t>
      </w:r>
      <w:r>
        <w:rPr>
          <w:rFonts w:ascii="Bookman Old Style" w:hAnsi="Bookman Old Style" w:cs="Arial"/>
        </w:rPr>
        <w:t>………..</w:t>
      </w:r>
    </w:p>
    <w:p w14:paraId="57F6AD27" w14:textId="77777777" w:rsidR="00F24157" w:rsidRPr="00D639B5" w:rsidRDefault="00F24157" w:rsidP="00F24157">
      <w:pPr>
        <w:autoSpaceDE w:val="0"/>
        <w:autoSpaceDN w:val="0"/>
        <w:adjustRightInd w:val="0"/>
        <w:spacing w:after="0" w:line="480" w:lineRule="auto"/>
        <w:rPr>
          <w:rFonts w:ascii="Bookman Old Style" w:hAnsi="Bookman Old Style" w:cs="Arial"/>
        </w:rPr>
      </w:pPr>
      <w:r w:rsidRPr="00D639B5">
        <w:rPr>
          <w:rFonts w:ascii="Bookman Old Style" w:hAnsi="Bookman Old Style" w:cs="Arial"/>
        </w:rPr>
        <w:t>Φαξ ……………………………………………………………………………………………</w:t>
      </w:r>
      <w:r>
        <w:rPr>
          <w:rFonts w:ascii="Bookman Old Style" w:hAnsi="Bookman Old Style" w:cs="Arial"/>
        </w:rPr>
        <w:t>………..</w:t>
      </w:r>
      <w:r w:rsidRPr="00D639B5">
        <w:rPr>
          <w:rFonts w:ascii="Bookman Old Style" w:hAnsi="Bookman Old Style" w:cs="Arial"/>
        </w:rPr>
        <w:t>………</w:t>
      </w:r>
    </w:p>
    <w:p w14:paraId="2D5D8D68" w14:textId="77777777" w:rsidR="00F24157" w:rsidRPr="00D639B5" w:rsidRDefault="00F24157" w:rsidP="00F24157">
      <w:pPr>
        <w:autoSpaceDE w:val="0"/>
        <w:autoSpaceDN w:val="0"/>
        <w:adjustRightInd w:val="0"/>
        <w:spacing w:after="0" w:line="480" w:lineRule="auto"/>
        <w:rPr>
          <w:rFonts w:ascii="Bookman Old Style" w:hAnsi="Bookman Old Style" w:cs="Arial"/>
        </w:rPr>
      </w:pPr>
      <w:r w:rsidRPr="00D639B5">
        <w:rPr>
          <w:rFonts w:ascii="Bookman Old Style" w:hAnsi="Bookman Old Style" w:cs="Arial"/>
          <w:lang w:val="en-US"/>
        </w:rPr>
        <w:t>E</w:t>
      </w:r>
      <w:r w:rsidRPr="00D639B5">
        <w:rPr>
          <w:rFonts w:ascii="Bookman Old Style" w:hAnsi="Bookman Old Style" w:cs="Arial"/>
        </w:rPr>
        <w:t>-</w:t>
      </w:r>
      <w:r w:rsidRPr="00D639B5">
        <w:rPr>
          <w:rFonts w:ascii="Bookman Old Style" w:hAnsi="Bookman Old Style" w:cs="Arial"/>
          <w:lang w:val="en-US"/>
        </w:rPr>
        <w:t>mail</w:t>
      </w:r>
      <w:r w:rsidRPr="00D639B5">
        <w:rPr>
          <w:rFonts w:ascii="Bookman Old Style" w:hAnsi="Bookman Old Style" w:cs="Arial"/>
        </w:rPr>
        <w:t xml:space="preserve"> …………………………………………………………………………………………</w:t>
      </w:r>
      <w:r>
        <w:rPr>
          <w:rFonts w:ascii="Bookman Old Style" w:hAnsi="Bookman Old Style" w:cs="Arial"/>
        </w:rPr>
        <w:t>……</w:t>
      </w:r>
      <w:r w:rsidRPr="00D639B5">
        <w:rPr>
          <w:rFonts w:ascii="Bookman Old Style" w:hAnsi="Bookman Old Style" w:cs="Arial"/>
        </w:rPr>
        <w:t>…………</w:t>
      </w:r>
    </w:p>
    <w:p w14:paraId="40A4F5B0" w14:textId="77777777" w:rsidR="00F24157" w:rsidRDefault="00F24157" w:rsidP="00F24157">
      <w:pPr>
        <w:tabs>
          <w:tab w:val="left" w:pos="3544"/>
        </w:tabs>
        <w:overflowPunct w:val="0"/>
        <w:autoSpaceDE w:val="0"/>
        <w:autoSpaceDN w:val="0"/>
        <w:adjustRightInd w:val="0"/>
        <w:spacing w:before="120" w:line="288" w:lineRule="auto"/>
        <w:ind w:right="-99"/>
        <w:jc w:val="center"/>
        <w:textAlignment w:val="baseline"/>
        <w:rPr>
          <w:b/>
          <w:bCs/>
          <w:sz w:val="24"/>
        </w:rPr>
      </w:pPr>
    </w:p>
    <w:p w14:paraId="38C3E2DD" w14:textId="1372377C" w:rsidR="00F24157" w:rsidRPr="00F41377" w:rsidRDefault="00F24157" w:rsidP="00F24157">
      <w:pPr>
        <w:tabs>
          <w:tab w:val="left" w:pos="3544"/>
        </w:tabs>
        <w:overflowPunct w:val="0"/>
        <w:autoSpaceDE w:val="0"/>
        <w:autoSpaceDN w:val="0"/>
        <w:adjustRightInd w:val="0"/>
        <w:spacing w:before="120" w:line="288" w:lineRule="auto"/>
        <w:ind w:right="-99"/>
        <w:jc w:val="center"/>
        <w:textAlignment w:val="baseline"/>
        <w:rPr>
          <w:sz w:val="24"/>
        </w:rPr>
      </w:pPr>
      <w:r w:rsidRPr="00F41377">
        <w:rPr>
          <w:b/>
          <w:bCs/>
          <w:sz w:val="24"/>
        </w:rPr>
        <w:t>ΠΙΝΑΚΑΣ ΣΥΜΜΟΡΦΩΣΗΣ ΤΕΧΝΙΚΩΝ ΠΡΟΔΙΑΓΡΑΦΩΝ</w:t>
      </w:r>
      <w:r w:rsidRPr="00F41377">
        <w:rPr>
          <w:sz w:val="24"/>
        </w:rPr>
        <w:t xml:space="preserve"> </w:t>
      </w:r>
    </w:p>
    <w:p w14:paraId="4DE2F80C"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rPr>
          <w:u w:val="single"/>
        </w:rPr>
      </w:pPr>
      <w:r w:rsidRPr="00F41377">
        <w:rPr>
          <w:u w:val="single"/>
        </w:rPr>
        <w:t xml:space="preserve">Οδηγίες συμπλήρωσης των πινάκων </w:t>
      </w:r>
    </w:p>
    <w:p w14:paraId="1752D44E" w14:textId="77777777" w:rsidR="00F24157" w:rsidRPr="00F41377" w:rsidRDefault="00F24157" w:rsidP="00F24157">
      <w:pPr>
        <w:tabs>
          <w:tab w:val="left" w:pos="3544"/>
        </w:tabs>
        <w:overflowPunct w:val="0"/>
        <w:autoSpaceDE w:val="0"/>
        <w:autoSpaceDN w:val="0"/>
        <w:adjustRightInd w:val="0"/>
        <w:spacing w:before="120" w:line="288" w:lineRule="auto"/>
        <w:ind w:right="-99" w:firstLine="284"/>
        <w:jc w:val="both"/>
        <w:textAlignment w:val="baseline"/>
      </w:pPr>
      <w:r w:rsidRPr="00F41377">
        <w:rPr>
          <w:b/>
          <w:bCs/>
        </w:rPr>
        <w:t>Ο Υποψήφιος Ανάδοχος είναι υποχρεωμένος να συμπληρώσει τον παρακάτω πίνακα συμμόρφωσης</w:t>
      </w:r>
      <w:r w:rsidRPr="00F41377">
        <w:t xml:space="preserve">, έχοντας την απόλυτη ευθύνη της ακρίβειας των στοιχείων που δηλώνει. Ακολουθεί η περιγραφή των στηλών των πινάκων συμμόρφωσης. </w:t>
      </w:r>
    </w:p>
    <w:p w14:paraId="5FA7760C"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rPr>
          <w:b/>
          <w:bCs/>
        </w:rPr>
        <w:t>α) Στήλη Α/Α.</w:t>
      </w:r>
      <w:r w:rsidRPr="00F41377">
        <w:t xml:space="preserve"> </w:t>
      </w:r>
    </w:p>
    <w:p w14:paraId="36688FAA"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Στη στήλη αυτή αναγράφεται ο αύξων αριθμός της συγκεκριμένης προδιαγραφής, </w:t>
      </w:r>
    </w:p>
    <w:p w14:paraId="645C3669"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rPr>
          <w:b/>
          <w:bCs/>
        </w:rPr>
        <w:t>β) Στήλη ΠΡΟΔΙΑΓΡΑΦΗ</w:t>
      </w:r>
      <w:r w:rsidRPr="00F41377">
        <w:t xml:space="preserve"> </w:t>
      </w:r>
    </w:p>
    <w:p w14:paraId="40A04930"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Στη στήλη αυτή περιγράφονται αναλυτικά οι αντίστοιχοι τεχνικοί όροι, υποχρεώσεις ή επεξηγήσεις, για τα οποία θα πρέπει να δοθούν αντίστοιχες απαντήσεις. </w:t>
      </w:r>
    </w:p>
    <w:p w14:paraId="6024979E"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rPr>
          <w:b/>
          <w:bCs/>
        </w:rPr>
        <w:t>γ) Στήλη ΑΠΑΙΤΗΣΗ</w:t>
      </w:r>
      <w:r w:rsidRPr="00F41377">
        <w:t xml:space="preserve"> </w:t>
      </w:r>
    </w:p>
    <w:p w14:paraId="76D978CA"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Στη στήλη «ΑΠΑΙΤΗΣΗ» έχει συμπληρωθεί η λέξη «ΝΑΙ», που σημαίνει ότι η αντίστοιχη προδιαγραφή είναι υποχρεωτική για τον Ανάδοχο Οι συγκεκριμένες προδιαγραφές θεωρούνται ως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14:paraId="0FFBC8E8"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rPr>
          <w:b/>
          <w:bCs/>
        </w:rPr>
      </w:pPr>
      <w:r w:rsidRPr="00F41377">
        <w:rPr>
          <w:b/>
          <w:bCs/>
        </w:rPr>
        <w:t>δ) Στήλη ΑΠΑΝΤΗΣΗ</w:t>
      </w:r>
    </w:p>
    <w:p w14:paraId="495738EF"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Στη στήλη «ΑΠΑΝΤΗΣΗ» σημειώνεται η απάντηση του Αναδόχου που έχει τη μορφή ΝΑΙ / ΟΧΙ / ΥΠΕΡ εάν η αντίστοιχη προδιαγραφή πληρούται, ή όχι, ή υπερκαλύπτεται από την προσφορά, ή ένα αριθμητικό μέγεθος που δηλώνει την ποσότητα του αντίστοιχου χαρακτηριστικού στην προσφορά. </w:t>
      </w:r>
    </w:p>
    <w:p w14:paraId="322FFBB2"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lastRenderedPageBreak/>
        <w:t xml:space="preserve">Η συμπλήρωση της στήλης χωρίς σχετική παραπομπή στη στήλη «ΠΑΡΑΠΟΜΠΗ» δεν αποτελεί απόδειξη εκπλήρωσης της προδιαγραφής, ενώ σε αυτή την περίπτωση η Επιτροπή διενέργειας του διαγωνισμού δεν έχει την υποχρέωση ελέγχου και επιβεβαίωσης των ισχυρισμών του Υποψήφιου Αναδόχου. </w:t>
      </w:r>
    </w:p>
    <w:p w14:paraId="75D7B174"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rPr>
          <w:b/>
          <w:bCs/>
        </w:rPr>
        <w:t>ε) Στήλη ΠΑΡΑΠΟΜΠΗ</w:t>
      </w:r>
      <w:r w:rsidRPr="00F41377">
        <w:t xml:space="preserve"> </w:t>
      </w:r>
    </w:p>
    <w:p w14:paraId="6EBFAE84"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Στη στήλη αυτή αναγράφεται σαφής παραπομπή σε αντίστοιχο σημείο της τεχνικής προσφοράς (μέσω αύξοντα αριθμού, σελίδας και στίχου τεχνικού εγχειριδίου, εγγράφου ή δημοσιεύματος) με το οποίο τεκμηριώνονται επαρκώς οι σημειωθείσες πληροφορίες στις προηγούμενες στήλες. </w:t>
      </w:r>
    </w:p>
    <w:p w14:paraId="4A96F610"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Είναι ιδιαίτερα επιθυμητό, η συμπλήρωση και οι παραπομπές να είναι κατά το δυνατόν πλήρεις και συγκεκριμένες (π.χ. για τις παραπομπές: Τεχνικό Φυλλάδιο 3, Σελ. 4 Παράγραφος 4). </w:t>
      </w:r>
    </w:p>
    <w:p w14:paraId="1C6AA43F"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Αντίστοιχα, στο τεχνικό φυλλάδιο ή αναφορά, επιθυμητό είναι, να υπογραμμιστεί το σημείο που τεκμηριώνει τη συμφωνία και να σημειωθεί η αντίστοιχη παράγραφος του πίνακα συμμόρφωσης στην οποία καταγράφεται η ζητούμενη προδιαγραφή (π.χ. Προδιαγραφή 4.6). </w:t>
      </w:r>
    </w:p>
    <w:p w14:paraId="422BD5F6"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 xml:space="preserve">Στο παράρτημα που περιλαμβάνει τα Τεχνικά φυλλάδια και τις Αναφορές, θα πρέπει να περιέχονται όλες οι αναλυτικές πληροφορίες που αφορούν στην υλοποίηση του Έργου σε μορφή αυτόνομων τευχών για κάθε επιμέρους αντικείμενο (ή και παρεχόμενη υπηρεσία) του διαγωνισμού. Το παράρτημα αυτό αποτελείται από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Αναδόχου τεκμηριώνουν τα στοιχεία των Πινάκων Συμμόρφωσης. Στην αρχή του παραρτήματος καταγράφεται αναλυτικός πίνακας των περιεχόμενων φυλλαδίων ή/και τευχών που περιλαμβάνονται καθώς και η αρίθμηση τους. Η Επιτροπή Διενέργειας Διαγωνισμού και Αξιολόγησης θα βασίσει την απόφασή της κυρίως με βάση τα χαρακτηριστικά που αναφέρονται στα τεχνικά φυλλάδια / αναφορές. Όλο το παραπάνω τεκμηριωτικό υλικό θα αποτελέσει ξεχωριστό τόμο της προσφοράς, ο οποίος και θα είναι αριθμημένος ανά σελίδα. Οι παραπομπές θα γίνονται σε συγκεκριμένη σελίδα ή σελίδες του τόμου αυτού. </w:t>
      </w:r>
    </w:p>
    <w:p w14:paraId="26BC0660" w14:textId="77777777" w:rsidR="00F24157" w:rsidRPr="00F41377" w:rsidRDefault="00F24157" w:rsidP="00F24157">
      <w:pPr>
        <w:tabs>
          <w:tab w:val="left" w:pos="3544"/>
        </w:tabs>
        <w:overflowPunct w:val="0"/>
        <w:autoSpaceDE w:val="0"/>
        <w:autoSpaceDN w:val="0"/>
        <w:adjustRightInd w:val="0"/>
        <w:spacing w:before="120" w:line="288" w:lineRule="auto"/>
        <w:ind w:right="-99"/>
        <w:jc w:val="both"/>
        <w:textAlignment w:val="baseline"/>
      </w:pPr>
      <w:r w:rsidRPr="00F41377">
        <w:t>Γενικές αναφορές ή ασαφείς παραπομπές δύναται να αποτελέσουν λόγο απόρριψης της προσφορά.</w:t>
      </w:r>
    </w:p>
    <w:p w14:paraId="4BE87674" w14:textId="77777777" w:rsidR="00F24157" w:rsidRDefault="00F24157"/>
    <w:tbl>
      <w:tblPr>
        <w:tblStyle w:val="aa"/>
        <w:tblW w:w="9973" w:type="dxa"/>
        <w:jc w:val="center"/>
        <w:tblLook w:val="04A0" w:firstRow="1" w:lastRow="0" w:firstColumn="1" w:lastColumn="0" w:noHBand="0" w:noVBand="1"/>
      </w:tblPr>
      <w:tblGrid>
        <w:gridCol w:w="630"/>
        <w:gridCol w:w="3175"/>
        <w:gridCol w:w="2860"/>
        <w:gridCol w:w="1568"/>
        <w:gridCol w:w="1740"/>
      </w:tblGrid>
      <w:tr w:rsidR="001F38BD" w14:paraId="421DEAC9" w14:textId="77777777" w:rsidTr="00875365">
        <w:trPr>
          <w:jc w:val="center"/>
        </w:trPr>
        <w:tc>
          <w:tcPr>
            <w:tcW w:w="630" w:type="dxa"/>
            <w:vAlign w:val="center"/>
          </w:tcPr>
          <w:p w14:paraId="350135A1" w14:textId="77777777" w:rsidR="00362D6D" w:rsidRDefault="00362D6D" w:rsidP="001C3CE1">
            <w:pPr>
              <w:jc w:val="center"/>
              <w:rPr>
                <w:rFonts w:cstheme="minorHAnsi"/>
                <w:b/>
                <w:sz w:val="24"/>
                <w:szCs w:val="24"/>
              </w:rPr>
            </w:pPr>
            <w:bookmarkStart w:id="0" w:name="_Hlk169519606"/>
            <w:r>
              <w:rPr>
                <w:rFonts w:cstheme="minorHAnsi"/>
                <w:b/>
                <w:sz w:val="24"/>
                <w:szCs w:val="24"/>
              </w:rPr>
              <w:t>Α/Α</w:t>
            </w:r>
          </w:p>
        </w:tc>
        <w:tc>
          <w:tcPr>
            <w:tcW w:w="3175" w:type="dxa"/>
            <w:vAlign w:val="center"/>
          </w:tcPr>
          <w:p w14:paraId="0A7320A8" w14:textId="77777777" w:rsidR="00362D6D" w:rsidRDefault="00362D6D" w:rsidP="001C3CE1">
            <w:pPr>
              <w:jc w:val="center"/>
              <w:rPr>
                <w:rFonts w:cstheme="minorHAnsi"/>
                <w:b/>
                <w:sz w:val="24"/>
                <w:szCs w:val="24"/>
              </w:rPr>
            </w:pPr>
            <w:r>
              <w:rPr>
                <w:rFonts w:cstheme="minorHAnsi"/>
                <w:b/>
                <w:sz w:val="24"/>
                <w:szCs w:val="24"/>
              </w:rPr>
              <w:t>Περιγραφή Προδιαγραφής</w:t>
            </w:r>
          </w:p>
        </w:tc>
        <w:tc>
          <w:tcPr>
            <w:tcW w:w="2860" w:type="dxa"/>
            <w:vAlign w:val="center"/>
          </w:tcPr>
          <w:p w14:paraId="7DB88539" w14:textId="77777777" w:rsidR="00362D6D" w:rsidRDefault="00362D6D" w:rsidP="001C3CE1">
            <w:pPr>
              <w:jc w:val="center"/>
              <w:rPr>
                <w:rFonts w:cstheme="minorHAnsi"/>
                <w:b/>
                <w:sz w:val="24"/>
                <w:szCs w:val="24"/>
              </w:rPr>
            </w:pPr>
            <w:r>
              <w:rPr>
                <w:rFonts w:cstheme="minorHAnsi"/>
                <w:b/>
                <w:sz w:val="24"/>
                <w:szCs w:val="24"/>
              </w:rPr>
              <w:t>Απαίτηση</w:t>
            </w:r>
          </w:p>
        </w:tc>
        <w:tc>
          <w:tcPr>
            <w:tcW w:w="1568" w:type="dxa"/>
            <w:vAlign w:val="center"/>
          </w:tcPr>
          <w:p w14:paraId="2ADBE4C1" w14:textId="77777777" w:rsidR="00362D6D" w:rsidRDefault="00362D6D" w:rsidP="001C3CE1">
            <w:pPr>
              <w:jc w:val="center"/>
              <w:rPr>
                <w:rFonts w:cstheme="minorHAnsi"/>
                <w:b/>
                <w:sz w:val="24"/>
                <w:szCs w:val="24"/>
              </w:rPr>
            </w:pPr>
            <w:r>
              <w:rPr>
                <w:rFonts w:cstheme="minorHAnsi"/>
                <w:b/>
                <w:sz w:val="24"/>
                <w:szCs w:val="24"/>
              </w:rPr>
              <w:t>Απάντηση</w:t>
            </w:r>
          </w:p>
        </w:tc>
        <w:tc>
          <w:tcPr>
            <w:tcW w:w="1740" w:type="dxa"/>
            <w:vAlign w:val="center"/>
          </w:tcPr>
          <w:p w14:paraId="50E37C21" w14:textId="77777777" w:rsidR="00362D6D" w:rsidRDefault="00362D6D" w:rsidP="001C3CE1">
            <w:pPr>
              <w:jc w:val="center"/>
              <w:rPr>
                <w:rFonts w:cstheme="minorHAnsi"/>
                <w:b/>
                <w:sz w:val="24"/>
                <w:szCs w:val="24"/>
              </w:rPr>
            </w:pPr>
            <w:r>
              <w:rPr>
                <w:rFonts w:cstheme="minorHAnsi"/>
                <w:b/>
                <w:sz w:val="24"/>
                <w:szCs w:val="24"/>
              </w:rPr>
              <w:t>Παραπομπή Τεκμηρίωσης</w:t>
            </w:r>
          </w:p>
        </w:tc>
      </w:tr>
      <w:tr w:rsidR="001F38BD" w14:paraId="4092055F" w14:textId="77777777" w:rsidTr="00875365">
        <w:trPr>
          <w:jc w:val="center"/>
        </w:trPr>
        <w:tc>
          <w:tcPr>
            <w:tcW w:w="630" w:type="dxa"/>
            <w:vAlign w:val="center"/>
          </w:tcPr>
          <w:p w14:paraId="10C4F0F9" w14:textId="77777777" w:rsidR="00362D6D" w:rsidRDefault="00362D6D" w:rsidP="001C3CE1">
            <w:pPr>
              <w:jc w:val="center"/>
              <w:rPr>
                <w:rFonts w:cstheme="minorHAnsi"/>
                <w:b/>
                <w:sz w:val="24"/>
                <w:szCs w:val="24"/>
              </w:rPr>
            </w:pPr>
            <w:r>
              <w:rPr>
                <w:rFonts w:cstheme="minorHAnsi"/>
                <w:b/>
                <w:sz w:val="24"/>
                <w:szCs w:val="24"/>
              </w:rPr>
              <w:t>1</w:t>
            </w:r>
          </w:p>
        </w:tc>
        <w:tc>
          <w:tcPr>
            <w:tcW w:w="3175" w:type="dxa"/>
            <w:vAlign w:val="center"/>
          </w:tcPr>
          <w:p w14:paraId="6E5D2CAA" w14:textId="77777777" w:rsidR="00362D6D" w:rsidRDefault="00362D6D" w:rsidP="001C3CE1">
            <w:pPr>
              <w:jc w:val="center"/>
              <w:rPr>
                <w:rFonts w:cstheme="minorHAnsi"/>
                <w:b/>
                <w:sz w:val="24"/>
                <w:szCs w:val="24"/>
              </w:rPr>
            </w:pPr>
            <w:r>
              <w:rPr>
                <w:rFonts w:cstheme="minorHAnsi"/>
                <w:b/>
                <w:sz w:val="24"/>
                <w:szCs w:val="24"/>
              </w:rPr>
              <w:t>Όχημα καινούργιο, αμεταχείριστο.</w:t>
            </w:r>
          </w:p>
          <w:p w14:paraId="0787560B" w14:textId="77777777" w:rsidR="00362D6D" w:rsidRPr="00362D6D" w:rsidRDefault="00362D6D" w:rsidP="001C3CE1">
            <w:pPr>
              <w:jc w:val="center"/>
              <w:rPr>
                <w:rFonts w:cstheme="minorHAnsi"/>
                <w:bCs/>
                <w:i/>
                <w:iCs/>
                <w:sz w:val="24"/>
                <w:szCs w:val="24"/>
              </w:rPr>
            </w:pPr>
            <w:r w:rsidRPr="00362D6D">
              <w:rPr>
                <w:rFonts w:cstheme="minorHAnsi"/>
                <w:bCs/>
                <w:i/>
                <w:iCs/>
                <w:sz w:val="24"/>
                <w:szCs w:val="24"/>
              </w:rPr>
              <w:t>(Γενικά Χαρακτηριστικά)</w:t>
            </w:r>
          </w:p>
        </w:tc>
        <w:tc>
          <w:tcPr>
            <w:tcW w:w="2860" w:type="dxa"/>
            <w:vAlign w:val="center"/>
          </w:tcPr>
          <w:p w14:paraId="6DFCA734" w14:textId="77777777" w:rsidR="00362D6D" w:rsidRDefault="00362D6D" w:rsidP="001C3CE1">
            <w:pPr>
              <w:jc w:val="center"/>
              <w:rPr>
                <w:rFonts w:cstheme="minorHAnsi"/>
                <w:b/>
                <w:sz w:val="24"/>
                <w:szCs w:val="24"/>
              </w:rPr>
            </w:pPr>
            <w:r>
              <w:rPr>
                <w:rFonts w:cstheme="minorHAnsi"/>
                <w:b/>
                <w:sz w:val="24"/>
                <w:szCs w:val="24"/>
              </w:rPr>
              <w:t xml:space="preserve">ΝΑΙ. </w:t>
            </w:r>
          </w:p>
          <w:p w14:paraId="10A77379" w14:textId="77777777" w:rsidR="00323FE1" w:rsidRPr="00875365" w:rsidRDefault="00097160" w:rsidP="00875365">
            <w:pPr>
              <w:jc w:val="center"/>
              <w:rPr>
                <w:rFonts w:cstheme="minorHAnsi"/>
              </w:rPr>
            </w:pPr>
            <w:r w:rsidRPr="00323FE1">
              <w:rPr>
                <w:rFonts w:cstheme="minorHAnsi"/>
              </w:rPr>
              <w:t xml:space="preserve">Φορτηγό </w:t>
            </w:r>
            <w:r w:rsidR="00362D6D" w:rsidRPr="00323FE1">
              <w:rPr>
                <w:rFonts w:cstheme="minorHAnsi"/>
              </w:rPr>
              <w:t>Όχημα,</w:t>
            </w:r>
            <w:r w:rsidRPr="00323FE1">
              <w:rPr>
                <w:rFonts w:cstheme="minorHAnsi"/>
              </w:rPr>
              <w:t xml:space="preserve"> διαξονικό ανατρεπόμενο, μικτό</w:t>
            </w:r>
            <w:r w:rsidR="00362D6D" w:rsidRPr="00323FE1">
              <w:rPr>
                <w:rFonts w:cstheme="minorHAnsi"/>
              </w:rPr>
              <w:t xml:space="preserve"> φορτίο </w:t>
            </w:r>
            <w:r w:rsidRPr="00323FE1">
              <w:rPr>
                <w:rFonts w:cstheme="minorHAnsi"/>
              </w:rPr>
              <w:t xml:space="preserve">οχήματος </w:t>
            </w:r>
            <w:r w:rsidR="00362D6D" w:rsidRPr="00323FE1">
              <w:rPr>
                <w:rFonts w:cstheme="minorHAnsi"/>
              </w:rPr>
              <w:t xml:space="preserve">τουλάχιστον </w:t>
            </w:r>
            <w:r w:rsidRPr="00323FE1">
              <w:rPr>
                <w:rFonts w:cstheme="minorHAnsi"/>
              </w:rPr>
              <w:t>3,5</w:t>
            </w:r>
            <w:r w:rsidRPr="00323FE1">
              <w:rPr>
                <w:rFonts w:cstheme="minorHAnsi"/>
                <w:lang w:val="en-US"/>
              </w:rPr>
              <w:t>tn</w:t>
            </w:r>
            <w:r w:rsidR="00323FE1" w:rsidRPr="00323FE1">
              <w:rPr>
                <w:rFonts w:cstheme="minorHAnsi"/>
              </w:rPr>
              <w:t xml:space="preserve">. Μέγιστο πλάτος χωρίς τους καθρέπτες να μην ξεπερνά τα 1.900 </w:t>
            </w:r>
            <w:r w:rsidR="00323FE1" w:rsidRPr="00323FE1">
              <w:rPr>
                <w:rFonts w:cstheme="minorHAnsi"/>
                <w:lang w:val="en-US"/>
              </w:rPr>
              <w:t>mm</w:t>
            </w:r>
            <w:r w:rsidR="00323FE1" w:rsidRPr="00323FE1">
              <w:rPr>
                <w:rFonts w:cstheme="minorHAnsi"/>
              </w:rPr>
              <w:t>.</w:t>
            </w:r>
            <w:r w:rsidR="00362D6D" w:rsidRPr="00097160">
              <w:rPr>
                <w:rFonts w:cstheme="minorHAnsi"/>
                <w:color w:val="FF0000"/>
              </w:rPr>
              <w:t xml:space="preserve"> </w:t>
            </w:r>
            <w:r w:rsidR="00323FE1" w:rsidRPr="002530B4">
              <w:rPr>
                <w:rFonts w:cstheme="minorHAnsi"/>
              </w:rPr>
              <w:t xml:space="preserve">Το μεταξόνιο θα είναι έως 3.400 </w:t>
            </w:r>
            <w:r w:rsidR="00323FE1" w:rsidRPr="002530B4">
              <w:rPr>
                <w:rFonts w:cstheme="minorHAnsi"/>
                <w:lang w:val="en-US"/>
              </w:rPr>
              <w:t>mm</w:t>
            </w:r>
            <w:r w:rsidR="00323FE1" w:rsidRPr="002530B4">
              <w:rPr>
                <w:rFonts w:cstheme="minorHAnsi"/>
              </w:rPr>
              <w:t>. Το συνολικό μήκος δεν θα πρέπει να ξεπερνά τα 6.100</w:t>
            </w:r>
            <w:r w:rsidR="00323FE1" w:rsidRPr="002530B4">
              <w:rPr>
                <w:rFonts w:cstheme="minorHAnsi"/>
                <w:lang w:val="en-US"/>
              </w:rPr>
              <w:t>mm</w:t>
            </w:r>
            <w:r w:rsidR="00323FE1" w:rsidRPr="002530B4">
              <w:rPr>
                <w:rFonts w:cstheme="minorHAnsi"/>
              </w:rPr>
              <w:t>.</w:t>
            </w:r>
          </w:p>
          <w:p w14:paraId="0305ACEC" w14:textId="77777777" w:rsidR="00362D6D" w:rsidRPr="00362D6D" w:rsidRDefault="00362D6D" w:rsidP="00875365">
            <w:pPr>
              <w:jc w:val="center"/>
              <w:rPr>
                <w:rFonts w:cstheme="minorHAnsi"/>
              </w:rPr>
            </w:pPr>
            <w:bookmarkStart w:id="1" w:name="_Hlk99896594"/>
            <w:r w:rsidRPr="00CD7EB6">
              <w:rPr>
                <w:rFonts w:cstheme="minorHAnsi"/>
              </w:rPr>
              <w:t>Χρώματος Λευκού ή άλλου χρώματος</w:t>
            </w:r>
            <w:r w:rsidR="00CD7EB6" w:rsidRPr="00CD7EB6">
              <w:rPr>
                <w:rFonts w:cstheme="minorHAnsi"/>
              </w:rPr>
              <w:t xml:space="preserve"> κατόπιν συνεννόησης με την </w:t>
            </w:r>
            <w:r w:rsidR="00CD7EB6" w:rsidRPr="00CD7EB6">
              <w:rPr>
                <w:rFonts w:cstheme="minorHAnsi"/>
              </w:rPr>
              <w:lastRenderedPageBreak/>
              <w:t>υπηρεσία</w:t>
            </w:r>
            <w:r w:rsidR="00CD7EB6">
              <w:rPr>
                <w:rFonts w:cstheme="minorHAnsi"/>
              </w:rPr>
              <w:t>, άριστης ποιότητας</w:t>
            </w:r>
            <w:r w:rsidRPr="00CD7EB6">
              <w:rPr>
                <w:rFonts w:cstheme="minorHAnsi"/>
              </w:rPr>
              <w:t>. Περιμετρική κίτρινη ανακλαστική λωρίδα πλάτους 100mm (χιλιοστών) με αναγραφή και στις δύο (2) πλευρές του οχήματος, το όνομα και λογότυπο Δήμου και όποια άλλη επιγραφή ορίσει η υπηρεσία.</w:t>
            </w:r>
            <w:bookmarkEnd w:id="1"/>
            <w:r w:rsidRPr="00097160">
              <w:rPr>
                <w:rFonts w:cstheme="minorHAnsi"/>
                <w:color w:val="FF0000"/>
              </w:rPr>
              <w:t xml:space="preserve"> </w:t>
            </w:r>
            <w:r w:rsidR="00CD7EB6" w:rsidRPr="00CD7EB6">
              <w:rPr>
                <w:rFonts w:cstheme="minorHAnsi"/>
              </w:rPr>
              <w:t>Το φορτηγό όχημα θα πρέπει να είναι πρόσφατης κατασκευής , αναγνωρισμένου τύπου, κατασκευαστή με καλή φήμη στην Ελλάδα και στο εξωτερικό.</w:t>
            </w:r>
          </w:p>
        </w:tc>
        <w:tc>
          <w:tcPr>
            <w:tcW w:w="1568" w:type="dxa"/>
            <w:vAlign w:val="center"/>
          </w:tcPr>
          <w:p w14:paraId="0BC7838C" w14:textId="77777777" w:rsidR="00362D6D" w:rsidRDefault="00362D6D" w:rsidP="001C3CE1">
            <w:pPr>
              <w:jc w:val="center"/>
              <w:rPr>
                <w:rFonts w:cstheme="minorHAnsi"/>
                <w:b/>
                <w:sz w:val="24"/>
                <w:szCs w:val="24"/>
              </w:rPr>
            </w:pPr>
          </w:p>
        </w:tc>
        <w:tc>
          <w:tcPr>
            <w:tcW w:w="1740" w:type="dxa"/>
            <w:vAlign w:val="center"/>
          </w:tcPr>
          <w:p w14:paraId="000E52FB" w14:textId="77777777" w:rsidR="00362D6D" w:rsidRDefault="00362D6D" w:rsidP="001C3CE1">
            <w:pPr>
              <w:jc w:val="center"/>
              <w:rPr>
                <w:rFonts w:cstheme="minorHAnsi"/>
                <w:b/>
                <w:sz w:val="24"/>
                <w:szCs w:val="24"/>
              </w:rPr>
            </w:pPr>
          </w:p>
        </w:tc>
      </w:tr>
      <w:tr w:rsidR="001F38BD" w14:paraId="725366F1" w14:textId="77777777" w:rsidTr="00875365">
        <w:trPr>
          <w:jc w:val="center"/>
        </w:trPr>
        <w:tc>
          <w:tcPr>
            <w:tcW w:w="630" w:type="dxa"/>
            <w:vAlign w:val="center"/>
          </w:tcPr>
          <w:p w14:paraId="3CE4DFD0" w14:textId="77777777" w:rsidR="00362D6D" w:rsidRDefault="001F38BD" w:rsidP="001C3CE1">
            <w:pPr>
              <w:jc w:val="center"/>
              <w:rPr>
                <w:rFonts w:cstheme="minorHAnsi"/>
                <w:b/>
                <w:sz w:val="24"/>
                <w:szCs w:val="24"/>
              </w:rPr>
            </w:pPr>
            <w:r>
              <w:rPr>
                <w:rFonts w:cstheme="minorHAnsi"/>
                <w:b/>
                <w:sz w:val="24"/>
                <w:szCs w:val="24"/>
              </w:rPr>
              <w:t>2</w:t>
            </w:r>
          </w:p>
        </w:tc>
        <w:tc>
          <w:tcPr>
            <w:tcW w:w="3175" w:type="dxa"/>
            <w:vAlign w:val="center"/>
          </w:tcPr>
          <w:p w14:paraId="336B0807" w14:textId="77777777" w:rsidR="00362D6D" w:rsidRDefault="001F38BD" w:rsidP="001C3CE1">
            <w:pPr>
              <w:jc w:val="center"/>
              <w:rPr>
                <w:rFonts w:cstheme="minorHAnsi"/>
                <w:b/>
                <w:sz w:val="24"/>
                <w:szCs w:val="24"/>
              </w:rPr>
            </w:pPr>
            <w:r>
              <w:rPr>
                <w:rFonts w:cstheme="minorHAnsi"/>
                <w:b/>
                <w:sz w:val="24"/>
                <w:szCs w:val="24"/>
              </w:rPr>
              <w:t>Κατασκευαστής, Μοντέλο</w:t>
            </w:r>
          </w:p>
        </w:tc>
        <w:tc>
          <w:tcPr>
            <w:tcW w:w="2860" w:type="dxa"/>
            <w:vAlign w:val="center"/>
          </w:tcPr>
          <w:p w14:paraId="2C1FC9BD" w14:textId="77777777" w:rsidR="00362D6D" w:rsidRDefault="001F38BD" w:rsidP="001C3CE1">
            <w:pPr>
              <w:jc w:val="center"/>
              <w:rPr>
                <w:rFonts w:cstheme="minorHAnsi"/>
                <w:b/>
                <w:sz w:val="24"/>
                <w:szCs w:val="24"/>
              </w:rPr>
            </w:pPr>
            <w:r>
              <w:rPr>
                <w:rFonts w:cstheme="minorHAnsi"/>
                <w:b/>
                <w:sz w:val="24"/>
                <w:szCs w:val="24"/>
              </w:rPr>
              <w:t>Να αναφερθεί</w:t>
            </w:r>
          </w:p>
        </w:tc>
        <w:tc>
          <w:tcPr>
            <w:tcW w:w="1568" w:type="dxa"/>
            <w:vAlign w:val="center"/>
          </w:tcPr>
          <w:p w14:paraId="5A8B1F4A" w14:textId="77777777" w:rsidR="00362D6D" w:rsidRDefault="00362D6D" w:rsidP="001C3CE1">
            <w:pPr>
              <w:jc w:val="center"/>
              <w:rPr>
                <w:rFonts w:cstheme="minorHAnsi"/>
                <w:b/>
                <w:sz w:val="24"/>
                <w:szCs w:val="24"/>
              </w:rPr>
            </w:pPr>
          </w:p>
        </w:tc>
        <w:tc>
          <w:tcPr>
            <w:tcW w:w="1740" w:type="dxa"/>
            <w:vAlign w:val="center"/>
          </w:tcPr>
          <w:p w14:paraId="263C4C9A" w14:textId="77777777" w:rsidR="00362D6D" w:rsidRDefault="00362D6D" w:rsidP="001C3CE1">
            <w:pPr>
              <w:jc w:val="center"/>
              <w:rPr>
                <w:rFonts w:cstheme="minorHAnsi"/>
                <w:b/>
                <w:sz w:val="24"/>
                <w:szCs w:val="24"/>
              </w:rPr>
            </w:pPr>
          </w:p>
        </w:tc>
      </w:tr>
      <w:tr w:rsidR="001F38BD" w14:paraId="3F0CE8CB" w14:textId="77777777" w:rsidTr="00875365">
        <w:trPr>
          <w:jc w:val="center"/>
        </w:trPr>
        <w:tc>
          <w:tcPr>
            <w:tcW w:w="3805" w:type="dxa"/>
            <w:gridSpan w:val="2"/>
            <w:vAlign w:val="center"/>
          </w:tcPr>
          <w:p w14:paraId="04A111D5" w14:textId="77777777" w:rsidR="001F38BD" w:rsidRDefault="001F38BD" w:rsidP="001C3CE1">
            <w:pPr>
              <w:jc w:val="center"/>
              <w:rPr>
                <w:rFonts w:cstheme="minorHAnsi"/>
                <w:b/>
                <w:sz w:val="24"/>
                <w:szCs w:val="24"/>
              </w:rPr>
            </w:pPr>
            <w:r>
              <w:rPr>
                <w:rFonts w:cstheme="minorHAnsi"/>
                <w:b/>
                <w:sz w:val="24"/>
                <w:szCs w:val="24"/>
              </w:rPr>
              <w:t>ΚΙΝΗΤΗΡΑΣ</w:t>
            </w:r>
          </w:p>
        </w:tc>
        <w:tc>
          <w:tcPr>
            <w:tcW w:w="2860" w:type="dxa"/>
            <w:vAlign w:val="center"/>
          </w:tcPr>
          <w:p w14:paraId="3235C99C" w14:textId="77777777" w:rsidR="001F38BD" w:rsidRDefault="001F38BD" w:rsidP="001C3CE1">
            <w:pPr>
              <w:jc w:val="center"/>
              <w:rPr>
                <w:rFonts w:cstheme="minorHAnsi"/>
                <w:b/>
                <w:sz w:val="24"/>
                <w:szCs w:val="24"/>
              </w:rPr>
            </w:pPr>
          </w:p>
        </w:tc>
        <w:tc>
          <w:tcPr>
            <w:tcW w:w="1568" w:type="dxa"/>
            <w:vAlign w:val="center"/>
          </w:tcPr>
          <w:p w14:paraId="5484261C" w14:textId="77777777" w:rsidR="001F38BD" w:rsidRDefault="001F38BD" w:rsidP="001C3CE1">
            <w:pPr>
              <w:jc w:val="center"/>
              <w:rPr>
                <w:rFonts w:cstheme="minorHAnsi"/>
                <w:b/>
                <w:sz w:val="24"/>
                <w:szCs w:val="24"/>
              </w:rPr>
            </w:pPr>
          </w:p>
        </w:tc>
        <w:tc>
          <w:tcPr>
            <w:tcW w:w="1740" w:type="dxa"/>
            <w:vAlign w:val="center"/>
          </w:tcPr>
          <w:p w14:paraId="6CB6E21A" w14:textId="77777777" w:rsidR="001F38BD" w:rsidRDefault="001F38BD" w:rsidP="001C3CE1">
            <w:pPr>
              <w:jc w:val="center"/>
              <w:rPr>
                <w:rFonts w:cstheme="minorHAnsi"/>
                <w:b/>
                <w:sz w:val="24"/>
                <w:szCs w:val="24"/>
              </w:rPr>
            </w:pPr>
          </w:p>
        </w:tc>
      </w:tr>
      <w:tr w:rsidR="001F38BD" w14:paraId="70B91690" w14:textId="77777777" w:rsidTr="00875365">
        <w:trPr>
          <w:jc w:val="center"/>
        </w:trPr>
        <w:tc>
          <w:tcPr>
            <w:tcW w:w="630" w:type="dxa"/>
            <w:vAlign w:val="center"/>
          </w:tcPr>
          <w:p w14:paraId="6D4B9C91" w14:textId="77777777" w:rsidR="00362D6D" w:rsidRDefault="001F38BD" w:rsidP="001C3CE1">
            <w:pPr>
              <w:jc w:val="center"/>
              <w:rPr>
                <w:rFonts w:cstheme="minorHAnsi"/>
                <w:b/>
                <w:sz w:val="24"/>
                <w:szCs w:val="24"/>
              </w:rPr>
            </w:pPr>
            <w:r>
              <w:rPr>
                <w:rFonts w:cstheme="minorHAnsi"/>
                <w:b/>
                <w:sz w:val="24"/>
                <w:szCs w:val="24"/>
              </w:rPr>
              <w:t>1</w:t>
            </w:r>
          </w:p>
        </w:tc>
        <w:tc>
          <w:tcPr>
            <w:tcW w:w="3175" w:type="dxa"/>
            <w:vAlign w:val="center"/>
          </w:tcPr>
          <w:p w14:paraId="08C26B4D" w14:textId="77777777" w:rsidR="00362D6D" w:rsidRPr="001F38BD" w:rsidRDefault="001F38BD" w:rsidP="001C3CE1">
            <w:pPr>
              <w:jc w:val="center"/>
              <w:rPr>
                <w:rFonts w:cstheme="minorHAnsi"/>
                <w:bCs/>
                <w:sz w:val="24"/>
                <w:szCs w:val="24"/>
              </w:rPr>
            </w:pPr>
            <w:r w:rsidRPr="001F38BD">
              <w:rPr>
                <w:rFonts w:cstheme="minorHAnsi"/>
                <w:bCs/>
                <w:sz w:val="24"/>
                <w:szCs w:val="24"/>
              </w:rPr>
              <w:t>Πετρελαιοκινητήρας</w:t>
            </w:r>
          </w:p>
        </w:tc>
        <w:tc>
          <w:tcPr>
            <w:tcW w:w="2860" w:type="dxa"/>
            <w:vAlign w:val="center"/>
          </w:tcPr>
          <w:p w14:paraId="259B2FEF" w14:textId="77777777" w:rsidR="00362D6D" w:rsidRDefault="001F38BD" w:rsidP="001C3CE1">
            <w:pPr>
              <w:jc w:val="center"/>
              <w:rPr>
                <w:rFonts w:cstheme="minorHAnsi"/>
                <w:b/>
                <w:sz w:val="24"/>
                <w:szCs w:val="24"/>
              </w:rPr>
            </w:pPr>
            <w:r>
              <w:rPr>
                <w:rFonts w:cstheme="minorHAnsi"/>
                <w:b/>
                <w:sz w:val="24"/>
                <w:szCs w:val="24"/>
              </w:rPr>
              <w:t>ΝΑΙ</w:t>
            </w:r>
          </w:p>
        </w:tc>
        <w:tc>
          <w:tcPr>
            <w:tcW w:w="1568" w:type="dxa"/>
            <w:vAlign w:val="center"/>
          </w:tcPr>
          <w:p w14:paraId="4D8A97D3" w14:textId="77777777" w:rsidR="00362D6D" w:rsidRDefault="00362D6D" w:rsidP="001C3CE1">
            <w:pPr>
              <w:jc w:val="center"/>
              <w:rPr>
                <w:rFonts w:cstheme="minorHAnsi"/>
                <w:b/>
                <w:sz w:val="24"/>
                <w:szCs w:val="24"/>
              </w:rPr>
            </w:pPr>
          </w:p>
        </w:tc>
        <w:tc>
          <w:tcPr>
            <w:tcW w:w="1740" w:type="dxa"/>
            <w:vAlign w:val="center"/>
          </w:tcPr>
          <w:p w14:paraId="58EF55BD" w14:textId="77777777" w:rsidR="00362D6D" w:rsidRDefault="00362D6D" w:rsidP="001C3CE1">
            <w:pPr>
              <w:jc w:val="center"/>
              <w:rPr>
                <w:rFonts w:cstheme="minorHAnsi"/>
                <w:b/>
                <w:sz w:val="24"/>
                <w:szCs w:val="24"/>
              </w:rPr>
            </w:pPr>
          </w:p>
        </w:tc>
      </w:tr>
      <w:tr w:rsidR="001F38BD" w14:paraId="3FCD03CE" w14:textId="77777777" w:rsidTr="00875365">
        <w:trPr>
          <w:jc w:val="center"/>
        </w:trPr>
        <w:tc>
          <w:tcPr>
            <w:tcW w:w="630" w:type="dxa"/>
            <w:vAlign w:val="center"/>
          </w:tcPr>
          <w:p w14:paraId="07A38987" w14:textId="77777777" w:rsidR="00362D6D" w:rsidRDefault="001F38BD" w:rsidP="001C3CE1">
            <w:pPr>
              <w:jc w:val="center"/>
              <w:rPr>
                <w:rFonts w:cstheme="minorHAnsi"/>
                <w:b/>
                <w:sz w:val="24"/>
                <w:szCs w:val="24"/>
              </w:rPr>
            </w:pPr>
            <w:r>
              <w:rPr>
                <w:rFonts w:cstheme="minorHAnsi"/>
                <w:b/>
                <w:sz w:val="24"/>
                <w:szCs w:val="24"/>
              </w:rPr>
              <w:t>2</w:t>
            </w:r>
          </w:p>
        </w:tc>
        <w:tc>
          <w:tcPr>
            <w:tcW w:w="3175" w:type="dxa"/>
            <w:vAlign w:val="center"/>
          </w:tcPr>
          <w:p w14:paraId="27DFB339" w14:textId="77777777" w:rsidR="00362D6D" w:rsidRPr="001F38BD" w:rsidRDefault="001F38BD" w:rsidP="001C3CE1">
            <w:pPr>
              <w:jc w:val="center"/>
              <w:rPr>
                <w:rFonts w:cstheme="minorHAnsi"/>
                <w:bCs/>
                <w:sz w:val="24"/>
                <w:szCs w:val="24"/>
              </w:rPr>
            </w:pPr>
            <w:r w:rsidRPr="001F38BD">
              <w:rPr>
                <w:rFonts w:cstheme="minorHAnsi"/>
                <w:bCs/>
                <w:sz w:val="24"/>
                <w:szCs w:val="24"/>
              </w:rPr>
              <w:t>Τετράχρονος</w:t>
            </w:r>
          </w:p>
        </w:tc>
        <w:tc>
          <w:tcPr>
            <w:tcW w:w="2860" w:type="dxa"/>
            <w:vAlign w:val="center"/>
          </w:tcPr>
          <w:p w14:paraId="4BEB4781" w14:textId="77777777" w:rsidR="00362D6D" w:rsidRDefault="001F38BD" w:rsidP="001C3CE1">
            <w:pPr>
              <w:jc w:val="center"/>
              <w:rPr>
                <w:rFonts w:cstheme="minorHAnsi"/>
                <w:b/>
                <w:sz w:val="24"/>
                <w:szCs w:val="24"/>
              </w:rPr>
            </w:pPr>
            <w:r>
              <w:rPr>
                <w:rFonts w:cstheme="minorHAnsi"/>
                <w:b/>
                <w:sz w:val="24"/>
                <w:szCs w:val="24"/>
              </w:rPr>
              <w:t>ΝΑΙ</w:t>
            </w:r>
          </w:p>
        </w:tc>
        <w:tc>
          <w:tcPr>
            <w:tcW w:w="1568" w:type="dxa"/>
            <w:vAlign w:val="center"/>
          </w:tcPr>
          <w:p w14:paraId="1C2309BD" w14:textId="77777777" w:rsidR="00362D6D" w:rsidRDefault="00362D6D" w:rsidP="001C3CE1">
            <w:pPr>
              <w:jc w:val="center"/>
              <w:rPr>
                <w:rFonts w:cstheme="minorHAnsi"/>
                <w:b/>
                <w:sz w:val="24"/>
                <w:szCs w:val="24"/>
              </w:rPr>
            </w:pPr>
          </w:p>
        </w:tc>
        <w:tc>
          <w:tcPr>
            <w:tcW w:w="1740" w:type="dxa"/>
            <w:vAlign w:val="center"/>
          </w:tcPr>
          <w:p w14:paraId="07396464" w14:textId="77777777" w:rsidR="00362D6D" w:rsidRDefault="00362D6D" w:rsidP="001C3CE1">
            <w:pPr>
              <w:jc w:val="center"/>
              <w:rPr>
                <w:rFonts w:cstheme="minorHAnsi"/>
                <w:b/>
                <w:sz w:val="24"/>
                <w:szCs w:val="24"/>
              </w:rPr>
            </w:pPr>
          </w:p>
        </w:tc>
      </w:tr>
      <w:tr w:rsidR="009D4477" w14:paraId="1BF5C75E" w14:textId="77777777" w:rsidTr="00875365">
        <w:trPr>
          <w:jc w:val="center"/>
        </w:trPr>
        <w:tc>
          <w:tcPr>
            <w:tcW w:w="630" w:type="dxa"/>
            <w:vAlign w:val="center"/>
          </w:tcPr>
          <w:p w14:paraId="3717C782" w14:textId="77777777" w:rsidR="009D4477" w:rsidRDefault="009D4477" w:rsidP="001C3CE1">
            <w:pPr>
              <w:jc w:val="center"/>
              <w:rPr>
                <w:rFonts w:cstheme="minorHAnsi"/>
                <w:b/>
                <w:sz w:val="24"/>
                <w:szCs w:val="24"/>
              </w:rPr>
            </w:pPr>
            <w:r>
              <w:rPr>
                <w:rFonts w:cstheme="minorHAnsi"/>
                <w:b/>
                <w:sz w:val="24"/>
                <w:szCs w:val="24"/>
              </w:rPr>
              <w:t>3</w:t>
            </w:r>
          </w:p>
        </w:tc>
        <w:tc>
          <w:tcPr>
            <w:tcW w:w="3175" w:type="dxa"/>
            <w:vAlign w:val="center"/>
          </w:tcPr>
          <w:p w14:paraId="264D9F9E" w14:textId="77777777" w:rsidR="009D4477" w:rsidRPr="001F38BD" w:rsidRDefault="009D4477" w:rsidP="001C3CE1">
            <w:pPr>
              <w:jc w:val="center"/>
              <w:rPr>
                <w:rFonts w:cstheme="minorHAnsi"/>
                <w:bCs/>
                <w:sz w:val="24"/>
                <w:szCs w:val="24"/>
              </w:rPr>
            </w:pPr>
            <w:r>
              <w:rPr>
                <w:rFonts w:cstheme="minorHAnsi"/>
                <w:bCs/>
                <w:sz w:val="24"/>
                <w:szCs w:val="24"/>
              </w:rPr>
              <w:t>Τετρακύλινδρος</w:t>
            </w:r>
          </w:p>
        </w:tc>
        <w:tc>
          <w:tcPr>
            <w:tcW w:w="2860" w:type="dxa"/>
            <w:vAlign w:val="center"/>
          </w:tcPr>
          <w:p w14:paraId="0AF13EA1" w14:textId="77777777" w:rsidR="009D4477" w:rsidRDefault="009D4477" w:rsidP="001C3CE1">
            <w:pPr>
              <w:jc w:val="center"/>
              <w:rPr>
                <w:rFonts w:cstheme="minorHAnsi"/>
                <w:b/>
                <w:sz w:val="24"/>
                <w:szCs w:val="24"/>
              </w:rPr>
            </w:pPr>
            <w:r>
              <w:rPr>
                <w:rFonts w:cstheme="minorHAnsi"/>
                <w:b/>
                <w:sz w:val="24"/>
                <w:szCs w:val="24"/>
              </w:rPr>
              <w:t>ΝΑΙ</w:t>
            </w:r>
          </w:p>
        </w:tc>
        <w:tc>
          <w:tcPr>
            <w:tcW w:w="1568" w:type="dxa"/>
            <w:vAlign w:val="center"/>
          </w:tcPr>
          <w:p w14:paraId="63FC4BE0" w14:textId="77777777" w:rsidR="009D4477" w:rsidRDefault="009D4477" w:rsidP="001C3CE1">
            <w:pPr>
              <w:jc w:val="center"/>
              <w:rPr>
                <w:rFonts w:cstheme="minorHAnsi"/>
                <w:b/>
                <w:sz w:val="24"/>
                <w:szCs w:val="24"/>
              </w:rPr>
            </w:pPr>
          </w:p>
        </w:tc>
        <w:tc>
          <w:tcPr>
            <w:tcW w:w="1740" w:type="dxa"/>
            <w:vAlign w:val="center"/>
          </w:tcPr>
          <w:p w14:paraId="60F7C2B7" w14:textId="77777777" w:rsidR="009D4477" w:rsidRDefault="009D4477" w:rsidP="001C3CE1">
            <w:pPr>
              <w:jc w:val="center"/>
              <w:rPr>
                <w:rFonts w:cstheme="minorHAnsi"/>
                <w:b/>
                <w:sz w:val="24"/>
                <w:szCs w:val="24"/>
              </w:rPr>
            </w:pPr>
          </w:p>
        </w:tc>
      </w:tr>
      <w:tr w:rsidR="001F38BD" w14:paraId="0750DEA6" w14:textId="77777777" w:rsidTr="00875365">
        <w:trPr>
          <w:jc w:val="center"/>
        </w:trPr>
        <w:tc>
          <w:tcPr>
            <w:tcW w:w="630" w:type="dxa"/>
            <w:vAlign w:val="center"/>
          </w:tcPr>
          <w:p w14:paraId="3EEE0F4E" w14:textId="77777777" w:rsidR="00362D6D" w:rsidRDefault="009D4477" w:rsidP="001C3CE1">
            <w:pPr>
              <w:jc w:val="center"/>
              <w:rPr>
                <w:rFonts w:cstheme="minorHAnsi"/>
                <w:b/>
                <w:sz w:val="24"/>
                <w:szCs w:val="24"/>
              </w:rPr>
            </w:pPr>
            <w:r>
              <w:rPr>
                <w:rFonts w:cstheme="minorHAnsi"/>
                <w:b/>
                <w:sz w:val="24"/>
                <w:szCs w:val="24"/>
              </w:rPr>
              <w:t>4</w:t>
            </w:r>
          </w:p>
        </w:tc>
        <w:tc>
          <w:tcPr>
            <w:tcW w:w="3175" w:type="dxa"/>
            <w:vAlign w:val="center"/>
          </w:tcPr>
          <w:p w14:paraId="4DCDF8FA" w14:textId="77777777" w:rsidR="00362D6D" w:rsidRPr="001F38BD" w:rsidRDefault="001F38BD" w:rsidP="001C3CE1">
            <w:pPr>
              <w:jc w:val="center"/>
              <w:rPr>
                <w:rFonts w:cstheme="minorHAnsi"/>
                <w:bCs/>
                <w:sz w:val="24"/>
                <w:szCs w:val="24"/>
              </w:rPr>
            </w:pPr>
            <w:r w:rsidRPr="001F38BD">
              <w:rPr>
                <w:rFonts w:cstheme="minorHAnsi"/>
                <w:bCs/>
                <w:sz w:val="24"/>
                <w:szCs w:val="24"/>
              </w:rPr>
              <w:t>Υδρόψυκτος</w:t>
            </w:r>
          </w:p>
        </w:tc>
        <w:tc>
          <w:tcPr>
            <w:tcW w:w="2860" w:type="dxa"/>
            <w:vAlign w:val="center"/>
          </w:tcPr>
          <w:p w14:paraId="71D58042" w14:textId="77777777" w:rsidR="00362D6D" w:rsidRDefault="001F38BD" w:rsidP="001C3CE1">
            <w:pPr>
              <w:jc w:val="center"/>
              <w:rPr>
                <w:rFonts w:cstheme="minorHAnsi"/>
                <w:b/>
                <w:sz w:val="24"/>
                <w:szCs w:val="24"/>
              </w:rPr>
            </w:pPr>
            <w:r>
              <w:rPr>
                <w:rFonts w:cstheme="minorHAnsi"/>
                <w:b/>
                <w:sz w:val="24"/>
                <w:szCs w:val="24"/>
              </w:rPr>
              <w:t>ΝΑΙ</w:t>
            </w:r>
          </w:p>
        </w:tc>
        <w:tc>
          <w:tcPr>
            <w:tcW w:w="1568" w:type="dxa"/>
            <w:vAlign w:val="center"/>
          </w:tcPr>
          <w:p w14:paraId="26A66455" w14:textId="77777777" w:rsidR="00362D6D" w:rsidRDefault="00362D6D" w:rsidP="001C3CE1">
            <w:pPr>
              <w:jc w:val="center"/>
              <w:rPr>
                <w:rFonts w:cstheme="minorHAnsi"/>
                <w:b/>
                <w:sz w:val="24"/>
                <w:szCs w:val="24"/>
              </w:rPr>
            </w:pPr>
          </w:p>
        </w:tc>
        <w:tc>
          <w:tcPr>
            <w:tcW w:w="1740" w:type="dxa"/>
            <w:vAlign w:val="center"/>
          </w:tcPr>
          <w:p w14:paraId="5863CA33" w14:textId="77777777" w:rsidR="00362D6D" w:rsidRDefault="00362D6D" w:rsidP="001C3CE1">
            <w:pPr>
              <w:jc w:val="center"/>
              <w:rPr>
                <w:rFonts w:cstheme="minorHAnsi"/>
                <w:b/>
                <w:sz w:val="24"/>
                <w:szCs w:val="24"/>
              </w:rPr>
            </w:pPr>
          </w:p>
        </w:tc>
      </w:tr>
      <w:tr w:rsidR="001F38BD" w14:paraId="02FE0DE0" w14:textId="77777777" w:rsidTr="00875365">
        <w:trPr>
          <w:jc w:val="center"/>
        </w:trPr>
        <w:tc>
          <w:tcPr>
            <w:tcW w:w="630" w:type="dxa"/>
            <w:vAlign w:val="center"/>
          </w:tcPr>
          <w:p w14:paraId="447A2ACB" w14:textId="77777777" w:rsidR="00362D6D" w:rsidRDefault="009D4477" w:rsidP="001C3CE1">
            <w:pPr>
              <w:jc w:val="center"/>
              <w:rPr>
                <w:rFonts w:cstheme="minorHAnsi"/>
                <w:b/>
                <w:sz w:val="24"/>
                <w:szCs w:val="24"/>
              </w:rPr>
            </w:pPr>
            <w:r>
              <w:rPr>
                <w:rFonts w:cstheme="minorHAnsi"/>
                <w:b/>
                <w:sz w:val="24"/>
                <w:szCs w:val="24"/>
              </w:rPr>
              <w:t>5</w:t>
            </w:r>
          </w:p>
        </w:tc>
        <w:tc>
          <w:tcPr>
            <w:tcW w:w="3175" w:type="dxa"/>
            <w:vAlign w:val="center"/>
          </w:tcPr>
          <w:p w14:paraId="1DC89932" w14:textId="77777777" w:rsidR="00362D6D" w:rsidRPr="001F38BD" w:rsidRDefault="001F38BD" w:rsidP="001C3CE1">
            <w:pPr>
              <w:jc w:val="center"/>
              <w:rPr>
                <w:rFonts w:cstheme="minorHAnsi"/>
                <w:bCs/>
                <w:sz w:val="24"/>
                <w:szCs w:val="24"/>
              </w:rPr>
            </w:pPr>
            <w:r w:rsidRPr="001F38BD">
              <w:rPr>
                <w:rFonts w:cstheme="minorHAnsi"/>
                <w:bCs/>
                <w:sz w:val="24"/>
                <w:szCs w:val="24"/>
              </w:rPr>
              <w:t xml:space="preserve">Τεχνολογία </w:t>
            </w:r>
          </w:p>
        </w:tc>
        <w:tc>
          <w:tcPr>
            <w:tcW w:w="2860" w:type="dxa"/>
            <w:vAlign w:val="center"/>
          </w:tcPr>
          <w:p w14:paraId="33A9D8C6" w14:textId="77777777" w:rsidR="00362D6D" w:rsidRPr="001C3CE1" w:rsidRDefault="001F38BD" w:rsidP="001C3CE1">
            <w:pPr>
              <w:jc w:val="center"/>
              <w:rPr>
                <w:rFonts w:cstheme="minorHAnsi"/>
                <w:b/>
              </w:rPr>
            </w:pPr>
            <w:r w:rsidRPr="001C3CE1">
              <w:rPr>
                <w:rFonts w:cstheme="minorHAnsi"/>
                <w:b/>
              </w:rPr>
              <w:t>Τουλάχιστον ΕURΟ 6</w:t>
            </w:r>
          </w:p>
        </w:tc>
        <w:tc>
          <w:tcPr>
            <w:tcW w:w="1568" w:type="dxa"/>
            <w:vAlign w:val="center"/>
          </w:tcPr>
          <w:p w14:paraId="15EDF3F5" w14:textId="77777777" w:rsidR="00362D6D" w:rsidRDefault="00362D6D" w:rsidP="001C3CE1">
            <w:pPr>
              <w:jc w:val="center"/>
              <w:rPr>
                <w:rFonts w:cstheme="minorHAnsi"/>
                <w:b/>
                <w:sz w:val="24"/>
                <w:szCs w:val="24"/>
              </w:rPr>
            </w:pPr>
          </w:p>
        </w:tc>
        <w:tc>
          <w:tcPr>
            <w:tcW w:w="1740" w:type="dxa"/>
            <w:vAlign w:val="center"/>
          </w:tcPr>
          <w:p w14:paraId="64B4B12E" w14:textId="77777777" w:rsidR="00362D6D" w:rsidRDefault="00362D6D" w:rsidP="001C3CE1">
            <w:pPr>
              <w:jc w:val="center"/>
              <w:rPr>
                <w:rFonts w:cstheme="minorHAnsi"/>
                <w:b/>
                <w:sz w:val="24"/>
                <w:szCs w:val="24"/>
              </w:rPr>
            </w:pPr>
          </w:p>
        </w:tc>
      </w:tr>
      <w:tr w:rsidR="001F38BD" w14:paraId="74D9FFD5" w14:textId="77777777" w:rsidTr="00875365">
        <w:trPr>
          <w:jc w:val="center"/>
        </w:trPr>
        <w:tc>
          <w:tcPr>
            <w:tcW w:w="630" w:type="dxa"/>
            <w:vAlign w:val="center"/>
          </w:tcPr>
          <w:p w14:paraId="67670DE2" w14:textId="77777777" w:rsidR="001F38BD" w:rsidRDefault="009D4477" w:rsidP="001C3CE1">
            <w:pPr>
              <w:jc w:val="center"/>
              <w:rPr>
                <w:rFonts w:cstheme="minorHAnsi"/>
                <w:b/>
                <w:sz w:val="24"/>
                <w:szCs w:val="24"/>
              </w:rPr>
            </w:pPr>
            <w:r>
              <w:rPr>
                <w:rFonts w:cstheme="minorHAnsi"/>
                <w:b/>
                <w:sz w:val="24"/>
                <w:szCs w:val="24"/>
              </w:rPr>
              <w:t>6</w:t>
            </w:r>
          </w:p>
        </w:tc>
        <w:tc>
          <w:tcPr>
            <w:tcW w:w="3175" w:type="dxa"/>
            <w:vAlign w:val="center"/>
          </w:tcPr>
          <w:p w14:paraId="778C8A31" w14:textId="77777777" w:rsidR="001F38BD" w:rsidRPr="001F38BD" w:rsidRDefault="001F38BD" w:rsidP="001C3CE1">
            <w:pPr>
              <w:jc w:val="center"/>
              <w:rPr>
                <w:rFonts w:cstheme="minorHAnsi"/>
                <w:bCs/>
                <w:sz w:val="24"/>
                <w:szCs w:val="24"/>
              </w:rPr>
            </w:pPr>
            <w:r>
              <w:rPr>
                <w:rFonts w:cstheme="minorHAnsi"/>
                <w:bCs/>
                <w:sz w:val="24"/>
                <w:szCs w:val="24"/>
              </w:rPr>
              <w:t>Κυβισμός</w:t>
            </w:r>
          </w:p>
        </w:tc>
        <w:tc>
          <w:tcPr>
            <w:tcW w:w="2860" w:type="dxa"/>
            <w:vAlign w:val="center"/>
          </w:tcPr>
          <w:p w14:paraId="659E6AA4" w14:textId="77777777" w:rsidR="001F38BD" w:rsidRPr="001C3CE1" w:rsidRDefault="00097160" w:rsidP="00097160">
            <w:pPr>
              <w:jc w:val="center"/>
              <w:rPr>
                <w:rFonts w:cstheme="minorHAnsi"/>
                <w:b/>
              </w:rPr>
            </w:pPr>
            <w:r>
              <w:rPr>
                <w:rFonts w:cstheme="minorHAnsi"/>
                <w:b/>
              </w:rPr>
              <w:t xml:space="preserve">Τουλάχιστον </w:t>
            </w:r>
            <w:r>
              <w:rPr>
                <w:rFonts w:cstheme="minorHAnsi"/>
                <w:b/>
                <w:lang w:val="en-US"/>
              </w:rPr>
              <w:t>3</w:t>
            </w:r>
            <w:r w:rsidR="001F38BD" w:rsidRPr="001C3CE1">
              <w:rPr>
                <w:rFonts w:cstheme="minorHAnsi"/>
                <w:b/>
              </w:rPr>
              <w:t>.</w:t>
            </w:r>
            <w:r>
              <w:rPr>
                <w:rFonts w:cstheme="minorHAnsi"/>
                <w:b/>
                <w:lang w:val="en-US"/>
              </w:rPr>
              <w:t>0</w:t>
            </w:r>
            <w:r w:rsidR="001F38BD" w:rsidRPr="001C3CE1">
              <w:rPr>
                <w:rFonts w:cstheme="minorHAnsi"/>
                <w:b/>
              </w:rPr>
              <w:t>00 cc (κ.ε.)</w:t>
            </w:r>
          </w:p>
        </w:tc>
        <w:tc>
          <w:tcPr>
            <w:tcW w:w="1568" w:type="dxa"/>
            <w:vAlign w:val="center"/>
          </w:tcPr>
          <w:p w14:paraId="096E04B3" w14:textId="77777777" w:rsidR="001F38BD" w:rsidRDefault="001F38BD" w:rsidP="001C3CE1">
            <w:pPr>
              <w:jc w:val="center"/>
              <w:rPr>
                <w:rFonts w:cstheme="minorHAnsi"/>
                <w:b/>
                <w:sz w:val="24"/>
                <w:szCs w:val="24"/>
              </w:rPr>
            </w:pPr>
          </w:p>
        </w:tc>
        <w:tc>
          <w:tcPr>
            <w:tcW w:w="1740" w:type="dxa"/>
            <w:vAlign w:val="center"/>
          </w:tcPr>
          <w:p w14:paraId="5CB708D0" w14:textId="77777777" w:rsidR="001F38BD" w:rsidRDefault="001F38BD" w:rsidP="001C3CE1">
            <w:pPr>
              <w:jc w:val="center"/>
              <w:rPr>
                <w:rFonts w:cstheme="minorHAnsi"/>
                <w:b/>
                <w:sz w:val="24"/>
                <w:szCs w:val="24"/>
              </w:rPr>
            </w:pPr>
          </w:p>
        </w:tc>
      </w:tr>
      <w:tr w:rsidR="001F38BD" w14:paraId="56728D4D" w14:textId="77777777" w:rsidTr="00875365">
        <w:trPr>
          <w:jc w:val="center"/>
        </w:trPr>
        <w:tc>
          <w:tcPr>
            <w:tcW w:w="630" w:type="dxa"/>
            <w:vAlign w:val="center"/>
          </w:tcPr>
          <w:p w14:paraId="6A387A46" w14:textId="77777777" w:rsidR="001F38BD" w:rsidRDefault="009D4477" w:rsidP="001C3CE1">
            <w:pPr>
              <w:jc w:val="center"/>
              <w:rPr>
                <w:rFonts w:cstheme="minorHAnsi"/>
                <w:b/>
                <w:sz w:val="24"/>
                <w:szCs w:val="24"/>
              </w:rPr>
            </w:pPr>
            <w:r>
              <w:rPr>
                <w:rFonts w:cstheme="minorHAnsi"/>
                <w:b/>
                <w:sz w:val="24"/>
                <w:szCs w:val="24"/>
              </w:rPr>
              <w:t>7</w:t>
            </w:r>
          </w:p>
        </w:tc>
        <w:tc>
          <w:tcPr>
            <w:tcW w:w="3175" w:type="dxa"/>
            <w:vAlign w:val="center"/>
          </w:tcPr>
          <w:p w14:paraId="13B7BEDA" w14:textId="77777777" w:rsidR="001F38BD" w:rsidRDefault="001F38BD" w:rsidP="001C3CE1">
            <w:pPr>
              <w:jc w:val="center"/>
              <w:rPr>
                <w:rFonts w:cstheme="minorHAnsi"/>
                <w:bCs/>
                <w:sz w:val="24"/>
                <w:szCs w:val="24"/>
              </w:rPr>
            </w:pPr>
            <w:r>
              <w:rPr>
                <w:rFonts w:cstheme="minorHAnsi"/>
                <w:bCs/>
                <w:sz w:val="24"/>
                <w:szCs w:val="24"/>
              </w:rPr>
              <w:t>Απαιτούμενη Ισχύς</w:t>
            </w:r>
          </w:p>
        </w:tc>
        <w:tc>
          <w:tcPr>
            <w:tcW w:w="2860" w:type="dxa"/>
            <w:vAlign w:val="center"/>
          </w:tcPr>
          <w:p w14:paraId="0B21687F" w14:textId="77777777" w:rsidR="001F38BD" w:rsidRPr="001C3CE1" w:rsidRDefault="001F38BD" w:rsidP="00097160">
            <w:pPr>
              <w:jc w:val="center"/>
              <w:rPr>
                <w:rFonts w:cstheme="minorHAnsi"/>
                <w:b/>
              </w:rPr>
            </w:pPr>
            <w:r w:rsidRPr="001C3CE1">
              <w:rPr>
                <w:rFonts w:cstheme="minorHAnsi"/>
                <w:b/>
              </w:rPr>
              <w:t xml:space="preserve">Μέγιστη ισχύ τουλάχιστον </w:t>
            </w:r>
            <w:r w:rsidR="00097160" w:rsidRPr="00097160">
              <w:rPr>
                <w:rFonts w:cstheme="minorHAnsi"/>
                <w:b/>
              </w:rPr>
              <w:t>15</w:t>
            </w:r>
            <w:r w:rsidRPr="001C3CE1">
              <w:rPr>
                <w:rFonts w:cstheme="minorHAnsi"/>
                <w:b/>
              </w:rPr>
              <w:t xml:space="preserve">0 Hp (ίππους) και μέγιστη ροπή τουλάχιστον </w:t>
            </w:r>
            <w:r w:rsidR="00097160" w:rsidRPr="00097160">
              <w:rPr>
                <w:rFonts w:cstheme="minorHAnsi"/>
                <w:b/>
              </w:rPr>
              <w:t>370</w:t>
            </w:r>
            <w:r w:rsidRPr="001C3CE1">
              <w:rPr>
                <w:rFonts w:cstheme="minorHAnsi"/>
                <w:b/>
              </w:rPr>
              <w:t xml:space="preserve"> Nm .</w:t>
            </w:r>
          </w:p>
        </w:tc>
        <w:tc>
          <w:tcPr>
            <w:tcW w:w="1568" w:type="dxa"/>
            <w:vAlign w:val="center"/>
          </w:tcPr>
          <w:p w14:paraId="1BB28590" w14:textId="77777777" w:rsidR="001F38BD" w:rsidRDefault="001F38BD" w:rsidP="001C3CE1">
            <w:pPr>
              <w:jc w:val="center"/>
              <w:rPr>
                <w:rFonts w:cstheme="minorHAnsi"/>
                <w:b/>
                <w:sz w:val="24"/>
                <w:szCs w:val="24"/>
              </w:rPr>
            </w:pPr>
          </w:p>
        </w:tc>
        <w:tc>
          <w:tcPr>
            <w:tcW w:w="1740" w:type="dxa"/>
            <w:vAlign w:val="center"/>
          </w:tcPr>
          <w:p w14:paraId="2ABAAC59" w14:textId="77777777" w:rsidR="001F38BD" w:rsidRDefault="001F38BD" w:rsidP="001C3CE1">
            <w:pPr>
              <w:jc w:val="center"/>
              <w:rPr>
                <w:rFonts w:cstheme="minorHAnsi"/>
                <w:b/>
                <w:sz w:val="24"/>
                <w:szCs w:val="24"/>
              </w:rPr>
            </w:pPr>
          </w:p>
        </w:tc>
      </w:tr>
      <w:tr w:rsidR="001F38BD" w14:paraId="366058E8" w14:textId="77777777" w:rsidTr="00875365">
        <w:trPr>
          <w:jc w:val="center"/>
        </w:trPr>
        <w:tc>
          <w:tcPr>
            <w:tcW w:w="630" w:type="dxa"/>
            <w:vAlign w:val="center"/>
          </w:tcPr>
          <w:p w14:paraId="03A39AF1" w14:textId="77777777" w:rsidR="001F38BD" w:rsidRDefault="009D4477" w:rsidP="001C3CE1">
            <w:pPr>
              <w:jc w:val="center"/>
              <w:rPr>
                <w:rFonts w:cstheme="minorHAnsi"/>
                <w:b/>
                <w:sz w:val="24"/>
                <w:szCs w:val="24"/>
              </w:rPr>
            </w:pPr>
            <w:r>
              <w:rPr>
                <w:rFonts w:cstheme="minorHAnsi"/>
                <w:b/>
                <w:sz w:val="24"/>
                <w:szCs w:val="24"/>
              </w:rPr>
              <w:t>8</w:t>
            </w:r>
          </w:p>
        </w:tc>
        <w:tc>
          <w:tcPr>
            <w:tcW w:w="3175" w:type="dxa"/>
            <w:vAlign w:val="center"/>
          </w:tcPr>
          <w:p w14:paraId="367BCC78" w14:textId="77777777" w:rsidR="001F38BD" w:rsidRDefault="001F38BD" w:rsidP="001C3CE1">
            <w:pPr>
              <w:jc w:val="center"/>
              <w:rPr>
                <w:rFonts w:cstheme="minorHAnsi"/>
                <w:bCs/>
                <w:sz w:val="24"/>
                <w:szCs w:val="24"/>
              </w:rPr>
            </w:pPr>
            <w:r>
              <w:rPr>
                <w:rFonts w:cstheme="minorHAnsi"/>
                <w:bCs/>
                <w:sz w:val="24"/>
                <w:szCs w:val="24"/>
              </w:rPr>
              <w:t>Εκπομπές Ρύπων</w:t>
            </w:r>
          </w:p>
        </w:tc>
        <w:tc>
          <w:tcPr>
            <w:tcW w:w="2860" w:type="dxa"/>
            <w:vAlign w:val="center"/>
          </w:tcPr>
          <w:p w14:paraId="465FE4EB" w14:textId="77777777" w:rsidR="001F38BD" w:rsidRPr="001C3CE1" w:rsidRDefault="001F38BD" w:rsidP="001C3CE1">
            <w:pPr>
              <w:jc w:val="center"/>
              <w:rPr>
                <w:rFonts w:cstheme="minorHAnsi"/>
                <w:b/>
              </w:rPr>
            </w:pPr>
            <w:r w:rsidRPr="001C3CE1">
              <w:rPr>
                <w:rFonts w:cstheme="minorHAnsi"/>
                <w:b/>
              </w:rPr>
              <w:t>Στο συνδυασμένο κύκλο πρέπει είναι έως 250 g/km και να μην υπερβαίνουν τα όρια που καθορίζονται από την νομοθεσία.</w:t>
            </w:r>
          </w:p>
        </w:tc>
        <w:tc>
          <w:tcPr>
            <w:tcW w:w="1568" w:type="dxa"/>
            <w:vAlign w:val="center"/>
          </w:tcPr>
          <w:p w14:paraId="67DDF697" w14:textId="77777777" w:rsidR="001F38BD" w:rsidRDefault="001F38BD" w:rsidP="001C3CE1">
            <w:pPr>
              <w:jc w:val="center"/>
              <w:rPr>
                <w:rFonts w:cstheme="minorHAnsi"/>
                <w:b/>
                <w:sz w:val="24"/>
                <w:szCs w:val="24"/>
              </w:rPr>
            </w:pPr>
          </w:p>
        </w:tc>
        <w:tc>
          <w:tcPr>
            <w:tcW w:w="1740" w:type="dxa"/>
            <w:vAlign w:val="center"/>
          </w:tcPr>
          <w:p w14:paraId="4949FC49" w14:textId="77777777" w:rsidR="001F38BD" w:rsidRDefault="001F38BD" w:rsidP="001C3CE1">
            <w:pPr>
              <w:jc w:val="center"/>
              <w:rPr>
                <w:rFonts w:cstheme="minorHAnsi"/>
                <w:b/>
                <w:sz w:val="24"/>
                <w:szCs w:val="24"/>
              </w:rPr>
            </w:pPr>
          </w:p>
        </w:tc>
      </w:tr>
      <w:tr w:rsidR="0090538C" w14:paraId="20145AFF" w14:textId="77777777" w:rsidTr="00875365">
        <w:trPr>
          <w:jc w:val="center"/>
        </w:trPr>
        <w:tc>
          <w:tcPr>
            <w:tcW w:w="3805" w:type="dxa"/>
            <w:gridSpan w:val="2"/>
            <w:vAlign w:val="center"/>
          </w:tcPr>
          <w:p w14:paraId="293F94B3" w14:textId="77777777" w:rsidR="0090538C" w:rsidRDefault="0090538C" w:rsidP="001C3CE1">
            <w:pPr>
              <w:jc w:val="center"/>
              <w:rPr>
                <w:rFonts w:cstheme="minorHAnsi"/>
                <w:bCs/>
                <w:sz w:val="24"/>
                <w:szCs w:val="24"/>
              </w:rPr>
            </w:pPr>
            <w:r>
              <w:rPr>
                <w:rFonts w:cstheme="minorHAnsi"/>
                <w:b/>
                <w:sz w:val="24"/>
                <w:szCs w:val="24"/>
              </w:rPr>
              <w:t>ΚΑΜΠΙΝΑ ΟΔΗΓΗΣΗΣ – ΑΜΑΞΩΜΑ</w:t>
            </w:r>
          </w:p>
        </w:tc>
        <w:tc>
          <w:tcPr>
            <w:tcW w:w="2860" w:type="dxa"/>
            <w:vAlign w:val="center"/>
          </w:tcPr>
          <w:p w14:paraId="07385765" w14:textId="77777777" w:rsidR="0090538C" w:rsidRDefault="0090538C" w:rsidP="001C3CE1">
            <w:pPr>
              <w:jc w:val="center"/>
              <w:rPr>
                <w:rFonts w:cstheme="minorHAnsi"/>
                <w:b/>
                <w:sz w:val="24"/>
                <w:szCs w:val="24"/>
              </w:rPr>
            </w:pPr>
          </w:p>
        </w:tc>
        <w:tc>
          <w:tcPr>
            <w:tcW w:w="1568" w:type="dxa"/>
            <w:vAlign w:val="center"/>
          </w:tcPr>
          <w:p w14:paraId="177D724B" w14:textId="77777777" w:rsidR="0090538C" w:rsidRDefault="0090538C" w:rsidP="001C3CE1">
            <w:pPr>
              <w:jc w:val="center"/>
              <w:rPr>
                <w:rFonts w:cstheme="minorHAnsi"/>
                <w:b/>
                <w:sz w:val="24"/>
                <w:szCs w:val="24"/>
              </w:rPr>
            </w:pPr>
          </w:p>
        </w:tc>
        <w:tc>
          <w:tcPr>
            <w:tcW w:w="1740" w:type="dxa"/>
            <w:vAlign w:val="center"/>
          </w:tcPr>
          <w:p w14:paraId="42966E5A" w14:textId="77777777" w:rsidR="0090538C" w:rsidRDefault="0090538C" w:rsidP="001C3CE1">
            <w:pPr>
              <w:jc w:val="center"/>
              <w:rPr>
                <w:rFonts w:cstheme="minorHAnsi"/>
                <w:b/>
                <w:sz w:val="24"/>
                <w:szCs w:val="24"/>
              </w:rPr>
            </w:pPr>
          </w:p>
        </w:tc>
      </w:tr>
      <w:tr w:rsidR="001F38BD" w14:paraId="74161953" w14:textId="77777777" w:rsidTr="00875365">
        <w:trPr>
          <w:jc w:val="center"/>
        </w:trPr>
        <w:tc>
          <w:tcPr>
            <w:tcW w:w="630" w:type="dxa"/>
            <w:vAlign w:val="center"/>
          </w:tcPr>
          <w:p w14:paraId="47F3BC7B" w14:textId="77777777" w:rsidR="001F38BD" w:rsidRDefault="0090538C" w:rsidP="001C3CE1">
            <w:pPr>
              <w:jc w:val="center"/>
              <w:rPr>
                <w:rFonts w:cstheme="minorHAnsi"/>
                <w:b/>
                <w:sz w:val="24"/>
                <w:szCs w:val="24"/>
              </w:rPr>
            </w:pPr>
            <w:r>
              <w:rPr>
                <w:rFonts w:cstheme="minorHAnsi"/>
                <w:b/>
                <w:sz w:val="24"/>
                <w:szCs w:val="24"/>
              </w:rPr>
              <w:t>1</w:t>
            </w:r>
          </w:p>
        </w:tc>
        <w:tc>
          <w:tcPr>
            <w:tcW w:w="3175" w:type="dxa"/>
            <w:vAlign w:val="center"/>
          </w:tcPr>
          <w:p w14:paraId="6C929E56" w14:textId="77777777" w:rsidR="001F38BD" w:rsidRDefault="0090538C" w:rsidP="00426A23">
            <w:pPr>
              <w:jc w:val="center"/>
              <w:rPr>
                <w:rFonts w:cstheme="minorHAnsi"/>
                <w:bCs/>
                <w:sz w:val="24"/>
                <w:szCs w:val="24"/>
              </w:rPr>
            </w:pPr>
            <w:r w:rsidRPr="00434329">
              <w:rPr>
                <w:rFonts w:cstheme="minorHAnsi"/>
              </w:rPr>
              <w:t xml:space="preserve">Ο χώρος επιβατών (καμπίνα) να είναι </w:t>
            </w:r>
            <w:r w:rsidR="00426A23">
              <w:rPr>
                <w:rFonts w:cstheme="minorHAnsi"/>
              </w:rPr>
              <w:t xml:space="preserve">ανακλινόμενου τύπου, </w:t>
            </w:r>
            <w:r w:rsidRPr="00434329">
              <w:rPr>
                <w:rFonts w:cstheme="minorHAnsi"/>
              </w:rPr>
              <w:t>εργονομικά σχεδιασμένος για να προσφέρει στους επιβάτες ένα λειτουργικό και άνετο περιβάλλον.</w:t>
            </w:r>
          </w:p>
        </w:tc>
        <w:tc>
          <w:tcPr>
            <w:tcW w:w="2860" w:type="dxa"/>
            <w:vAlign w:val="center"/>
          </w:tcPr>
          <w:p w14:paraId="4FD13969" w14:textId="77777777" w:rsidR="001F38BD" w:rsidRDefault="0090538C" w:rsidP="001C3CE1">
            <w:pPr>
              <w:ind w:firstLine="284"/>
              <w:jc w:val="center"/>
              <w:rPr>
                <w:rFonts w:cstheme="minorHAnsi"/>
                <w:b/>
                <w:sz w:val="24"/>
                <w:szCs w:val="24"/>
              </w:rPr>
            </w:pPr>
            <w:r>
              <w:rPr>
                <w:rFonts w:cstheme="minorHAnsi"/>
                <w:b/>
                <w:sz w:val="24"/>
                <w:szCs w:val="24"/>
              </w:rPr>
              <w:t>ΝΑΙ</w:t>
            </w:r>
          </w:p>
        </w:tc>
        <w:tc>
          <w:tcPr>
            <w:tcW w:w="1568" w:type="dxa"/>
            <w:vAlign w:val="center"/>
          </w:tcPr>
          <w:p w14:paraId="289447D7" w14:textId="77777777" w:rsidR="001F38BD" w:rsidRDefault="001F38BD" w:rsidP="001C3CE1">
            <w:pPr>
              <w:jc w:val="center"/>
              <w:rPr>
                <w:rFonts w:cstheme="minorHAnsi"/>
                <w:b/>
                <w:sz w:val="24"/>
                <w:szCs w:val="24"/>
              </w:rPr>
            </w:pPr>
          </w:p>
        </w:tc>
        <w:tc>
          <w:tcPr>
            <w:tcW w:w="1740" w:type="dxa"/>
            <w:vAlign w:val="center"/>
          </w:tcPr>
          <w:p w14:paraId="5B94BCA6" w14:textId="77777777" w:rsidR="001F38BD" w:rsidRDefault="001F38BD" w:rsidP="001C3CE1">
            <w:pPr>
              <w:jc w:val="center"/>
              <w:rPr>
                <w:rFonts w:cstheme="minorHAnsi"/>
                <w:b/>
                <w:sz w:val="24"/>
                <w:szCs w:val="24"/>
              </w:rPr>
            </w:pPr>
          </w:p>
        </w:tc>
      </w:tr>
      <w:tr w:rsidR="001F38BD" w14:paraId="4B9D8B92" w14:textId="77777777" w:rsidTr="00875365">
        <w:trPr>
          <w:jc w:val="center"/>
        </w:trPr>
        <w:tc>
          <w:tcPr>
            <w:tcW w:w="630" w:type="dxa"/>
            <w:vAlign w:val="center"/>
          </w:tcPr>
          <w:p w14:paraId="0ED66A02" w14:textId="77777777" w:rsidR="001F38BD" w:rsidRDefault="0090538C" w:rsidP="001C3CE1">
            <w:pPr>
              <w:jc w:val="center"/>
              <w:rPr>
                <w:rFonts w:cstheme="minorHAnsi"/>
                <w:b/>
                <w:sz w:val="24"/>
                <w:szCs w:val="24"/>
              </w:rPr>
            </w:pPr>
            <w:r>
              <w:rPr>
                <w:rFonts w:cstheme="minorHAnsi"/>
                <w:b/>
                <w:sz w:val="24"/>
                <w:szCs w:val="24"/>
              </w:rPr>
              <w:t>2</w:t>
            </w:r>
          </w:p>
        </w:tc>
        <w:tc>
          <w:tcPr>
            <w:tcW w:w="3175" w:type="dxa"/>
            <w:vAlign w:val="center"/>
          </w:tcPr>
          <w:p w14:paraId="52AD9515" w14:textId="77777777" w:rsidR="0090538C" w:rsidRPr="00434329" w:rsidRDefault="0090538C" w:rsidP="001C3CE1">
            <w:pPr>
              <w:jc w:val="center"/>
              <w:rPr>
                <w:rFonts w:cstheme="minorHAnsi"/>
              </w:rPr>
            </w:pPr>
            <w:r w:rsidRPr="00434329">
              <w:rPr>
                <w:rFonts w:cstheme="minorHAnsi"/>
              </w:rPr>
              <w:t xml:space="preserve">Το κάθισμα του οδηγού να </w:t>
            </w:r>
            <w:r w:rsidR="00426A23">
              <w:rPr>
                <w:rFonts w:cstheme="minorHAnsi"/>
              </w:rPr>
              <w:t xml:space="preserve">διαθέτει πολλαπλές ρυθμίσεις, ενσωματωμένη ζώνη ασφάλειας τριών σημείων για την άνεση και την ασφάλεια του οδηγού. Να διαθέτει θέση για τουλάχιστον ένα (1) συνοδηγό. </w:t>
            </w:r>
          </w:p>
          <w:p w14:paraId="683D35F8" w14:textId="77777777" w:rsidR="001F38BD" w:rsidRDefault="0090538C" w:rsidP="001C3CE1">
            <w:pPr>
              <w:jc w:val="center"/>
              <w:rPr>
                <w:rFonts w:cstheme="minorHAnsi"/>
                <w:bCs/>
                <w:sz w:val="24"/>
                <w:szCs w:val="24"/>
              </w:rPr>
            </w:pPr>
            <w:r w:rsidRPr="00434329">
              <w:rPr>
                <w:rFonts w:cstheme="minorHAnsi"/>
              </w:rPr>
              <w:t xml:space="preserve">Η επένδυση των καθισμάτων να είναι από ανθεκτικό υφασμάτινο υλικό το οποίο επιδέχεται καθαρισμό και </w:t>
            </w:r>
            <w:r w:rsidRPr="00434329">
              <w:rPr>
                <w:rFonts w:cstheme="minorHAnsi"/>
              </w:rPr>
              <w:lastRenderedPageBreak/>
              <w:t>πλύσιμο.</w:t>
            </w:r>
          </w:p>
        </w:tc>
        <w:tc>
          <w:tcPr>
            <w:tcW w:w="2860" w:type="dxa"/>
            <w:vAlign w:val="center"/>
          </w:tcPr>
          <w:p w14:paraId="0F4C6827" w14:textId="77777777" w:rsidR="001F38BD" w:rsidRDefault="0090538C" w:rsidP="001C3CE1">
            <w:pPr>
              <w:jc w:val="center"/>
              <w:rPr>
                <w:rFonts w:cstheme="minorHAnsi"/>
                <w:b/>
                <w:sz w:val="24"/>
                <w:szCs w:val="24"/>
              </w:rPr>
            </w:pPr>
            <w:r>
              <w:rPr>
                <w:rFonts w:cstheme="minorHAnsi"/>
                <w:b/>
                <w:sz w:val="24"/>
                <w:szCs w:val="24"/>
              </w:rPr>
              <w:lastRenderedPageBreak/>
              <w:t>ΝΑΙ</w:t>
            </w:r>
          </w:p>
        </w:tc>
        <w:tc>
          <w:tcPr>
            <w:tcW w:w="1568" w:type="dxa"/>
            <w:vAlign w:val="center"/>
          </w:tcPr>
          <w:p w14:paraId="014459B8" w14:textId="77777777" w:rsidR="001F38BD" w:rsidRDefault="001F38BD" w:rsidP="001C3CE1">
            <w:pPr>
              <w:jc w:val="center"/>
              <w:rPr>
                <w:rFonts w:cstheme="minorHAnsi"/>
                <w:b/>
                <w:sz w:val="24"/>
                <w:szCs w:val="24"/>
              </w:rPr>
            </w:pPr>
          </w:p>
        </w:tc>
        <w:tc>
          <w:tcPr>
            <w:tcW w:w="1740" w:type="dxa"/>
            <w:vAlign w:val="center"/>
          </w:tcPr>
          <w:p w14:paraId="36328824" w14:textId="77777777" w:rsidR="001F38BD" w:rsidRDefault="001F38BD" w:rsidP="001C3CE1">
            <w:pPr>
              <w:jc w:val="center"/>
              <w:rPr>
                <w:rFonts w:cstheme="minorHAnsi"/>
                <w:b/>
                <w:sz w:val="24"/>
                <w:szCs w:val="24"/>
              </w:rPr>
            </w:pPr>
          </w:p>
        </w:tc>
      </w:tr>
      <w:tr w:rsidR="0090538C" w14:paraId="45A4CF19" w14:textId="77777777" w:rsidTr="00875365">
        <w:trPr>
          <w:jc w:val="center"/>
        </w:trPr>
        <w:tc>
          <w:tcPr>
            <w:tcW w:w="630" w:type="dxa"/>
            <w:vAlign w:val="center"/>
          </w:tcPr>
          <w:p w14:paraId="760031B5" w14:textId="77777777" w:rsidR="0090538C" w:rsidRDefault="0090538C" w:rsidP="001C3CE1">
            <w:pPr>
              <w:jc w:val="center"/>
              <w:rPr>
                <w:rFonts w:cstheme="minorHAnsi"/>
                <w:b/>
                <w:sz w:val="24"/>
                <w:szCs w:val="24"/>
              </w:rPr>
            </w:pPr>
            <w:r>
              <w:rPr>
                <w:rFonts w:cstheme="minorHAnsi"/>
                <w:b/>
                <w:sz w:val="24"/>
                <w:szCs w:val="24"/>
              </w:rPr>
              <w:t>3</w:t>
            </w:r>
          </w:p>
        </w:tc>
        <w:tc>
          <w:tcPr>
            <w:tcW w:w="3175" w:type="dxa"/>
            <w:vAlign w:val="center"/>
          </w:tcPr>
          <w:p w14:paraId="007FEC83" w14:textId="77777777" w:rsidR="0090538C" w:rsidRPr="00434329" w:rsidRDefault="0090538C" w:rsidP="001C3CE1">
            <w:pPr>
              <w:jc w:val="center"/>
              <w:rPr>
                <w:rFonts w:cstheme="minorHAnsi"/>
              </w:rPr>
            </w:pPr>
            <w:r w:rsidRPr="00434329">
              <w:rPr>
                <w:rFonts w:cstheme="minorHAnsi"/>
              </w:rPr>
              <w:t xml:space="preserve">Να υπάρχουν </w:t>
            </w:r>
            <w:r w:rsidR="00426A23">
              <w:rPr>
                <w:rFonts w:cstheme="minorHAnsi"/>
              </w:rPr>
              <w:t>τα συνήθη όργανα ελέγχου με τα αντίστοιχα φωτεινά σήματα</w:t>
            </w:r>
            <w:r w:rsidRPr="00434329">
              <w:rPr>
                <w:rFonts w:cstheme="minorHAnsi"/>
              </w:rPr>
              <w:t>.</w:t>
            </w:r>
          </w:p>
          <w:p w14:paraId="46A10587" w14:textId="77777777" w:rsidR="0090538C" w:rsidRDefault="0090538C" w:rsidP="00C25D5B">
            <w:pPr>
              <w:jc w:val="center"/>
              <w:rPr>
                <w:rFonts w:cstheme="minorHAnsi"/>
                <w:bCs/>
                <w:sz w:val="24"/>
                <w:szCs w:val="24"/>
              </w:rPr>
            </w:pPr>
            <w:r w:rsidRPr="00434329">
              <w:rPr>
                <w:rFonts w:cstheme="minorHAnsi"/>
              </w:rPr>
              <w:t xml:space="preserve">Η καμπίνα να φέρει </w:t>
            </w:r>
            <w:r w:rsidR="00426A23">
              <w:rPr>
                <w:rFonts w:cstheme="minorHAnsi"/>
              </w:rPr>
              <w:t>θερμική μόνωση με επένδυση από ανθεκτικό ύφασμα ή πλαστικό δέρμα</w:t>
            </w:r>
            <w:r w:rsidRPr="00434329">
              <w:rPr>
                <w:rFonts w:cstheme="minorHAnsi"/>
              </w:rPr>
              <w:t>.</w:t>
            </w:r>
            <w:r>
              <w:rPr>
                <w:rFonts w:cstheme="minorHAnsi"/>
              </w:rPr>
              <w:t xml:space="preserve"> </w:t>
            </w:r>
            <w:r w:rsidRPr="00434329">
              <w:rPr>
                <w:rFonts w:cstheme="minorHAnsi"/>
              </w:rPr>
              <w:t xml:space="preserve">Να διαθέτει υαλοπίνακα (ανεμοθώρακα) για καλή ορατότητα εμπρός και </w:t>
            </w:r>
            <w:r w:rsidR="00426A23">
              <w:rPr>
                <w:rFonts w:cstheme="minorHAnsi"/>
              </w:rPr>
              <w:t xml:space="preserve"> δ</w:t>
            </w:r>
            <w:r w:rsidR="00C25D5B">
              <w:rPr>
                <w:rFonts w:cstheme="minorHAnsi"/>
              </w:rPr>
              <w:t xml:space="preserve">ύο (2) τουλάχιστον ηλεκτρικούς </w:t>
            </w:r>
            <w:r w:rsidRPr="00434329">
              <w:rPr>
                <w:rFonts w:cstheme="minorHAnsi"/>
              </w:rPr>
              <w:t>υαλοκαθαριστήρες με ρυθμιζόμενη διακοπτόμενη λειτουργία.</w:t>
            </w:r>
          </w:p>
        </w:tc>
        <w:tc>
          <w:tcPr>
            <w:tcW w:w="2860" w:type="dxa"/>
            <w:vAlign w:val="center"/>
          </w:tcPr>
          <w:p w14:paraId="2A5DDEC4" w14:textId="77777777" w:rsidR="0090538C" w:rsidRDefault="0090538C" w:rsidP="001C3CE1">
            <w:pPr>
              <w:jc w:val="center"/>
              <w:rPr>
                <w:rFonts w:cstheme="minorHAnsi"/>
                <w:b/>
                <w:sz w:val="24"/>
                <w:szCs w:val="24"/>
              </w:rPr>
            </w:pPr>
            <w:r>
              <w:rPr>
                <w:rFonts w:cstheme="minorHAnsi"/>
                <w:b/>
                <w:sz w:val="24"/>
                <w:szCs w:val="24"/>
              </w:rPr>
              <w:t>ΝΑΙ</w:t>
            </w:r>
          </w:p>
        </w:tc>
        <w:tc>
          <w:tcPr>
            <w:tcW w:w="1568" w:type="dxa"/>
            <w:vAlign w:val="center"/>
          </w:tcPr>
          <w:p w14:paraId="6E37D885" w14:textId="77777777" w:rsidR="0090538C" w:rsidRDefault="0090538C" w:rsidP="001C3CE1">
            <w:pPr>
              <w:jc w:val="center"/>
              <w:rPr>
                <w:rFonts w:cstheme="minorHAnsi"/>
                <w:b/>
                <w:sz w:val="24"/>
                <w:szCs w:val="24"/>
              </w:rPr>
            </w:pPr>
          </w:p>
        </w:tc>
        <w:tc>
          <w:tcPr>
            <w:tcW w:w="1740" w:type="dxa"/>
            <w:vAlign w:val="center"/>
          </w:tcPr>
          <w:p w14:paraId="6F7A65EB" w14:textId="77777777" w:rsidR="0090538C" w:rsidRDefault="0090538C" w:rsidP="001C3CE1">
            <w:pPr>
              <w:jc w:val="center"/>
              <w:rPr>
                <w:rFonts w:cstheme="minorHAnsi"/>
                <w:b/>
                <w:sz w:val="24"/>
                <w:szCs w:val="24"/>
              </w:rPr>
            </w:pPr>
          </w:p>
        </w:tc>
      </w:tr>
      <w:tr w:rsidR="0090538C" w14:paraId="12FFB4C4" w14:textId="77777777" w:rsidTr="00875365">
        <w:trPr>
          <w:trHeight w:val="3202"/>
          <w:jc w:val="center"/>
        </w:trPr>
        <w:tc>
          <w:tcPr>
            <w:tcW w:w="630" w:type="dxa"/>
            <w:vAlign w:val="center"/>
          </w:tcPr>
          <w:p w14:paraId="5EA9CD1E" w14:textId="77777777" w:rsidR="0090538C" w:rsidRDefault="0090538C" w:rsidP="001C3CE1">
            <w:pPr>
              <w:jc w:val="center"/>
              <w:rPr>
                <w:rFonts w:cstheme="minorHAnsi"/>
                <w:b/>
                <w:sz w:val="24"/>
                <w:szCs w:val="24"/>
              </w:rPr>
            </w:pPr>
          </w:p>
        </w:tc>
        <w:tc>
          <w:tcPr>
            <w:tcW w:w="3175" w:type="dxa"/>
            <w:vAlign w:val="center"/>
          </w:tcPr>
          <w:p w14:paraId="332EEC57" w14:textId="77777777" w:rsidR="0090538C" w:rsidRPr="00434329" w:rsidRDefault="0090538C" w:rsidP="001C3CE1">
            <w:pPr>
              <w:jc w:val="center"/>
              <w:rPr>
                <w:rFonts w:cstheme="minorHAnsi"/>
              </w:rPr>
            </w:pPr>
            <w:r w:rsidRPr="00434329">
              <w:rPr>
                <w:rFonts w:cstheme="minorHAnsi"/>
              </w:rPr>
              <w:t>Να φέρει ένα (1) εσωτερικό καθρέπτη τοποθετημένο στο κέντρο του αλεξήνεμου και δύο (2) εξωτερικούς ηλεκτρικά ρυθμιζόμενους, θερμαινόμενους.</w:t>
            </w:r>
          </w:p>
          <w:p w14:paraId="2A2D836C" w14:textId="77777777" w:rsidR="0090538C" w:rsidRDefault="0090538C" w:rsidP="001C3CE1">
            <w:pPr>
              <w:jc w:val="center"/>
              <w:rPr>
                <w:rFonts w:cstheme="minorHAnsi"/>
                <w:bCs/>
                <w:sz w:val="24"/>
                <w:szCs w:val="24"/>
              </w:rPr>
            </w:pPr>
            <w:r w:rsidRPr="00434329">
              <w:rPr>
                <w:rFonts w:cstheme="minorHAnsi"/>
              </w:rPr>
              <w:t>Εκτός των άλλων η καμπίνα να διαθέτει καλής και ανθεκτικής ποιότητας δάπεδο και πρόσθετα καλύμματα δαπέδου</w:t>
            </w:r>
          </w:p>
        </w:tc>
        <w:tc>
          <w:tcPr>
            <w:tcW w:w="2860" w:type="dxa"/>
            <w:vAlign w:val="center"/>
          </w:tcPr>
          <w:p w14:paraId="2F179A75" w14:textId="77777777" w:rsidR="0090538C" w:rsidRDefault="0090538C" w:rsidP="001C3CE1">
            <w:pPr>
              <w:jc w:val="center"/>
              <w:rPr>
                <w:rFonts w:cstheme="minorHAnsi"/>
                <w:b/>
                <w:sz w:val="24"/>
                <w:szCs w:val="24"/>
              </w:rPr>
            </w:pPr>
            <w:r>
              <w:rPr>
                <w:rFonts w:cstheme="minorHAnsi"/>
                <w:b/>
                <w:sz w:val="24"/>
                <w:szCs w:val="24"/>
              </w:rPr>
              <w:t>ΝΑΙ</w:t>
            </w:r>
          </w:p>
        </w:tc>
        <w:tc>
          <w:tcPr>
            <w:tcW w:w="1568" w:type="dxa"/>
            <w:vAlign w:val="center"/>
          </w:tcPr>
          <w:p w14:paraId="378D3446" w14:textId="77777777" w:rsidR="0090538C" w:rsidRDefault="0090538C" w:rsidP="001C3CE1">
            <w:pPr>
              <w:jc w:val="center"/>
              <w:rPr>
                <w:rFonts w:cstheme="minorHAnsi"/>
                <w:b/>
                <w:sz w:val="24"/>
                <w:szCs w:val="24"/>
              </w:rPr>
            </w:pPr>
          </w:p>
        </w:tc>
        <w:tc>
          <w:tcPr>
            <w:tcW w:w="1740" w:type="dxa"/>
            <w:vAlign w:val="center"/>
          </w:tcPr>
          <w:p w14:paraId="3F1B3CFE" w14:textId="77777777" w:rsidR="0090538C" w:rsidRDefault="0090538C" w:rsidP="001C3CE1">
            <w:pPr>
              <w:jc w:val="center"/>
              <w:rPr>
                <w:rFonts w:cstheme="minorHAnsi"/>
                <w:b/>
                <w:sz w:val="24"/>
                <w:szCs w:val="24"/>
              </w:rPr>
            </w:pPr>
          </w:p>
        </w:tc>
      </w:tr>
      <w:tr w:rsidR="0090538C" w14:paraId="39A08F6D" w14:textId="77777777" w:rsidTr="00875365">
        <w:trPr>
          <w:trHeight w:val="568"/>
          <w:jc w:val="center"/>
        </w:trPr>
        <w:tc>
          <w:tcPr>
            <w:tcW w:w="3805" w:type="dxa"/>
            <w:gridSpan w:val="2"/>
            <w:vAlign w:val="center"/>
          </w:tcPr>
          <w:p w14:paraId="76C68A88" w14:textId="77777777" w:rsidR="0090538C" w:rsidRPr="0090538C" w:rsidRDefault="0090538C" w:rsidP="001C3CE1">
            <w:pPr>
              <w:jc w:val="center"/>
              <w:rPr>
                <w:rFonts w:cstheme="minorHAnsi"/>
                <w:b/>
                <w:sz w:val="24"/>
                <w:szCs w:val="24"/>
              </w:rPr>
            </w:pPr>
            <w:r w:rsidRPr="0090538C">
              <w:rPr>
                <w:rFonts w:cstheme="minorHAnsi"/>
                <w:b/>
                <w:sz w:val="24"/>
                <w:szCs w:val="24"/>
              </w:rPr>
              <w:t>ΑΕΡΟΣΑΚΟΙ</w:t>
            </w:r>
          </w:p>
        </w:tc>
        <w:tc>
          <w:tcPr>
            <w:tcW w:w="2860" w:type="dxa"/>
            <w:vAlign w:val="center"/>
          </w:tcPr>
          <w:p w14:paraId="39BD809D" w14:textId="77777777" w:rsidR="0090538C" w:rsidRDefault="0090538C" w:rsidP="001C3CE1">
            <w:pPr>
              <w:jc w:val="center"/>
              <w:rPr>
                <w:rFonts w:cstheme="minorHAnsi"/>
                <w:b/>
                <w:sz w:val="24"/>
                <w:szCs w:val="24"/>
              </w:rPr>
            </w:pPr>
          </w:p>
        </w:tc>
        <w:tc>
          <w:tcPr>
            <w:tcW w:w="1568" w:type="dxa"/>
            <w:vAlign w:val="center"/>
          </w:tcPr>
          <w:p w14:paraId="35FBCE98" w14:textId="77777777" w:rsidR="0090538C" w:rsidRDefault="0090538C" w:rsidP="001C3CE1">
            <w:pPr>
              <w:jc w:val="center"/>
              <w:rPr>
                <w:rFonts w:cstheme="minorHAnsi"/>
                <w:b/>
                <w:sz w:val="24"/>
                <w:szCs w:val="24"/>
              </w:rPr>
            </w:pPr>
          </w:p>
        </w:tc>
        <w:tc>
          <w:tcPr>
            <w:tcW w:w="1740" w:type="dxa"/>
            <w:vAlign w:val="center"/>
          </w:tcPr>
          <w:p w14:paraId="1831629B" w14:textId="77777777" w:rsidR="0090538C" w:rsidRDefault="0090538C" w:rsidP="001C3CE1">
            <w:pPr>
              <w:jc w:val="center"/>
              <w:rPr>
                <w:rFonts w:cstheme="minorHAnsi"/>
                <w:b/>
                <w:sz w:val="24"/>
                <w:szCs w:val="24"/>
              </w:rPr>
            </w:pPr>
          </w:p>
        </w:tc>
      </w:tr>
      <w:tr w:rsidR="001F38BD" w14:paraId="7C852AA0" w14:textId="77777777" w:rsidTr="00875365">
        <w:trPr>
          <w:trHeight w:val="545"/>
          <w:jc w:val="center"/>
        </w:trPr>
        <w:tc>
          <w:tcPr>
            <w:tcW w:w="630" w:type="dxa"/>
            <w:vAlign w:val="center"/>
          </w:tcPr>
          <w:p w14:paraId="5FAB2E80" w14:textId="77777777" w:rsidR="001F38BD" w:rsidRDefault="0090538C" w:rsidP="001C3CE1">
            <w:pPr>
              <w:jc w:val="center"/>
              <w:rPr>
                <w:rFonts w:cstheme="minorHAnsi"/>
                <w:b/>
                <w:sz w:val="24"/>
                <w:szCs w:val="24"/>
              </w:rPr>
            </w:pPr>
            <w:r>
              <w:rPr>
                <w:rFonts w:cstheme="minorHAnsi"/>
                <w:b/>
                <w:sz w:val="24"/>
                <w:szCs w:val="24"/>
              </w:rPr>
              <w:t>1</w:t>
            </w:r>
          </w:p>
        </w:tc>
        <w:tc>
          <w:tcPr>
            <w:tcW w:w="3175" w:type="dxa"/>
            <w:vAlign w:val="center"/>
          </w:tcPr>
          <w:p w14:paraId="4523BF8A" w14:textId="77777777" w:rsidR="001F38BD" w:rsidRDefault="00C25D5B" w:rsidP="00C25D5B">
            <w:pPr>
              <w:jc w:val="center"/>
              <w:rPr>
                <w:rFonts w:cstheme="minorHAnsi"/>
                <w:bCs/>
                <w:sz w:val="24"/>
                <w:szCs w:val="24"/>
              </w:rPr>
            </w:pPr>
            <w:r>
              <w:rPr>
                <w:rFonts w:cstheme="minorHAnsi"/>
                <w:bCs/>
                <w:sz w:val="24"/>
                <w:szCs w:val="24"/>
              </w:rPr>
              <w:t xml:space="preserve">Να φέρει </w:t>
            </w:r>
            <w:r w:rsidR="0090538C">
              <w:rPr>
                <w:rFonts w:cstheme="minorHAnsi"/>
                <w:bCs/>
                <w:sz w:val="24"/>
                <w:szCs w:val="24"/>
              </w:rPr>
              <w:t>αεροσάκους</w:t>
            </w:r>
            <w:r>
              <w:rPr>
                <w:rFonts w:cstheme="minorHAnsi"/>
                <w:bCs/>
                <w:sz w:val="24"/>
                <w:szCs w:val="24"/>
              </w:rPr>
              <w:t xml:space="preserve"> οδηγού και συνοδηγού.</w:t>
            </w:r>
          </w:p>
        </w:tc>
        <w:tc>
          <w:tcPr>
            <w:tcW w:w="2860" w:type="dxa"/>
            <w:vAlign w:val="center"/>
          </w:tcPr>
          <w:p w14:paraId="0777DF36" w14:textId="77777777" w:rsidR="001F38BD" w:rsidRDefault="0090538C" w:rsidP="001C3CE1">
            <w:pPr>
              <w:jc w:val="center"/>
              <w:rPr>
                <w:rFonts w:cstheme="minorHAnsi"/>
                <w:b/>
                <w:sz w:val="24"/>
                <w:szCs w:val="24"/>
              </w:rPr>
            </w:pPr>
            <w:r>
              <w:rPr>
                <w:rFonts w:cstheme="minorHAnsi"/>
                <w:b/>
                <w:sz w:val="24"/>
                <w:szCs w:val="24"/>
              </w:rPr>
              <w:t>ΝΑΙ</w:t>
            </w:r>
          </w:p>
        </w:tc>
        <w:tc>
          <w:tcPr>
            <w:tcW w:w="1568" w:type="dxa"/>
            <w:vAlign w:val="center"/>
          </w:tcPr>
          <w:p w14:paraId="1CBAD86F" w14:textId="77777777" w:rsidR="001F38BD" w:rsidRDefault="001F38BD" w:rsidP="001C3CE1">
            <w:pPr>
              <w:jc w:val="center"/>
              <w:rPr>
                <w:rFonts w:cstheme="minorHAnsi"/>
                <w:b/>
                <w:sz w:val="24"/>
                <w:szCs w:val="24"/>
              </w:rPr>
            </w:pPr>
          </w:p>
        </w:tc>
        <w:tc>
          <w:tcPr>
            <w:tcW w:w="1740" w:type="dxa"/>
            <w:vAlign w:val="center"/>
          </w:tcPr>
          <w:p w14:paraId="470DEE8B" w14:textId="77777777" w:rsidR="001F38BD" w:rsidRDefault="001F38BD" w:rsidP="001C3CE1">
            <w:pPr>
              <w:jc w:val="center"/>
              <w:rPr>
                <w:rFonts w:cstheme="minorHAnsi"/>
                <w:b/>
                <w:sz w:val="24"/>
                <w:szCs w:val="24"/>
              </w:rPr>
            </w:pPr>
          </w:p>
        </w:tc>
      </w:tr>
      <w:tr w:rsidR="0090538C" w14:paraId="3BE8552B" w14:textId="77777777" w:rsidTr="00875365">
        <w:trPr>
          <w:trHeight w:val="411"/>
          <w:jc w:val="center"/>
        </w:trPr>
        <w:tc>
          <w:tcPr>
            <w:tcW w:w="3805" w:type="dxa"/>
            <w:gridSpan w:val="2"/>
            <w:vAlign w:val="center"/>
          </w:tcPr>
          <w:p w14:paraId="1BC13E0E" w14:textId="77777777" w:rsidR="0090538C" w:rsidRPr="0090538C" w:rsidRDefault="0090538C" w:rsidP="001C3CE1">
            <w:pPr>
              <w:jc w:val="center"/>
              <w:rPr>
                <w:rFonts w:cstheme="minorHAnsi"/>
                <w:b/>
                <w:sz w:val="24"/>
                <w:szCs w:val="24"/>
              </w:rPr>
            </w:pPr>
            <w:r w:rsidRPr="0090538C">
              <w:rPr>
                <w:rFonts w:cstheme="minorHAnsi"/>
                <w:b/>
                <w:sz w:val="24"/>
                <w:szCs w:val="24"/>
              </w:rPr>
              <w:t>ΣΥΣΤΗΜΑ ΚΛΙΜΑΤΙΣΜΟΥ</w:t>
            </w:r>
          </w:p>
        </w:tc>
        <w:tc>
          <w:tcPr>
            <w:tcW w:w="2860" w:type="dxa"/>
            <w:vAlign w:val="center"/>
          </w:tcPr>
          <w:p w14:paraId="5F76515C" w14:textId="77777777" w:rsidR="0090538C" w:rsidRDefault="0090538C" w:rsidP="001C3CE1">
            <w:pPr>
              <w:jc w:val="center"/>
              <w:rPr>
                <w:rFonts w:cstheme="minorHAnsi"/>
                <w:b/>
                <w:sz w:val="24"/>
                <w:szCs w:val="24"/>
              </w:rPr>
            </w:pPr>
          </w:p>
        </w:tc>
        <w:tc>
          <w:tcPr>
            <w:tcW w:w="1568" w:type="dxa"/>
            <w:vAlign w:val="center"/>
          </w:tcPr>
          <w:p w14:paraId="591C320D" w14:textId="77777777" w:rsidR="0090538C" w:rsidRDefault="0090538C" w:rsidP="001C3CE1">
            <w:pPr>
              <w:jc w:val="center"/>
              <w:rPr>
                <w:rFonts w:cstheme="minorHAnsi"/>
                <w:b/>
                <w:sz w:val="24"/>
                <w:szCs w:val="24"/>
              </w:rPr>
            </w:pPr>
          </w:p>
        </w:tc>
        <w:tc>
          <w:tcPr>
            <w:tcW w:w="1740" w:type="dxa"/>
            <w:vAlign w:val="center"/>
          </w:tcPr>
          <w:p w14:paraId="29B911B0" w14:textId="77777777" w:rsidR="0090538C" w:rsidRDefault="0090538C" w:rsidP="001C3CE1">
            <w:pPr>
              <w:jc w:val="center"/>
              <w:rPr>
                <w:rFonts w:cstheme="minorHAnsi"/>
                <w:b/>
                <w:sz w:val="24"/>
                <w:szCs w:val="24"/>
              </w:rPr>
            </w:pPr>
          </w:p>
        </w:tc>
      </w:tr>
      <w:tr w:rsidR="001F38BD" w14:paraId="565D5D61" w14:textId="77777777" w:rsidTr="00875365">
        <w:trPr>
          <w:jc w:val="center"/>
        </w:trPr>
        <w:tc>
          <w:tcPr>
            <w:tcW w:w="630" w:type="dxa"/>
            <w:vAlign w:val="center"/>
          </w:tcPr>
          <w:p w14:paraId="5B18305B" w14:textId="77777777" w:rsidR="001F38BD" w:rsidRDefault="0090538C" w:rsidP="001C3CE1">
            <w:pPr>
              <w:jc w:val="center"/>
              <w:rPr>
                <w:rFonts w:cstheme="minorHAnsi"/>
                <w:b/>
                <w:sz w:val="24"/>
                <w:szCs w:val="24"/>
              </w:rPr>
            </w:pPr>
            <w:r>
              <w:rPr>
                <w:rFonts w:cstheme="minorHAnsi"/>
                <w:b/>
                <w:sz w:val="24"/>
                <w:szCs w:val="24"/>
              </w:rPr>
              <w:t>1</w:t>
            </w:r>
          </w:p>
        </w:tc>
        <w:tc>
          <w:tcPr>
            <w:tcW w:w="3175" w:type="dxa"/>
            <w:vAlign w:val="center"/>
          </w:tcPr>
          <w:p w14:paraId="4A03F5D0" w14:textId="77777777" w:rsidR="001F38BD" w:rsidRPr="0090538C" w:rsidRDefault="0090538C" w:rsidP="001C3CE1">
            <w:pPr>
              <w:jc w:val="center"/>
              <w:rPr>
                <w:rFonts w:cstheme="minorHAnsi"/>
              </w:rPr>
            </w:pPr>
            <w:r>
              <w:rPr>
                <w:rFonts w:cstheme="minorHAnsi"/>
              </w:rPr>
              <w:t>Ρ</w:t>
            </w:r>
            <w:r w:rsidRPr="00434329">
              <w:rPr>
                <w:rFonts w:cstheme="minorHAnsi"/>
              </w:rPr>
              <w:t>υθμιζόμενη θέρμανση και αερισμό με ανακυκλοφορία αέρα, εργοστασιακό κλιματισμό (air condition) με φίλτρο γύρης, τα οποία να εξασφαλίζουν στους επιβαίνοντες ιδανική και άνετη εσωτερική θερμοκρασία.</w:t>
            </w:r>
          </w:p>
        </w:tc>
        <w:tc>
          <w:tcPr>
            <w:tcW w:w="2860" w:type="dxa"/>
            <w:vAlign w:val="center"/>
          </w:tcPr>
          <w:p w14:paraId="14FA15D7" w14:textId="77777777" w:rsidR="001F38BD" w:rsidRDefault="0090538C" w:rsidP="001C3CE1">
            <w:pPr>
              <w:jc w:val="center"/>
              <w:rPr>
                <w:rFonts w:cstheme="minorHAnsi"/>
                <w:b/>
                <w:sz w:val="24"/>
                <w:szCs w:val="24"/>
              </w:rPr>
            </w:pPr>
            <w:r>
              <w:rPr>
                <w:rFonts w:cstheme="minorHAnsi"/>
                <w:b/>
                <w:sz w:val="24"/>
                <w:szCs w:val="24"/>
              </w:rPr>
              <w:t>ΝΑΙ</w:t>
            </w:r>
          </w:p>
        </w:tc>
        <w:tc>
          <w:tcPr>
            <w:tcW w:w="1568" w:type="dxa"/>
            <w:vAlign w:val="center"/>
          </w:tcPr>
          <w:p w14:paraId="59249473" w14:textId="77777777" w:rsidR="001F38BD" w:rsidRDefault="001F38BD" w:rsidP="001C3CE1">
            <w:pPr>
              <w:jc w:val="center"/>
              <w:rPr>
                <w:rFonts w:cstheme="minorHAnsi"/>
                <w:b/>
                <w:sz w:val="24"/>
                <w:szCs w:val="24"/>
              </w:rPr>
            </w:pPr>
          </w:p>
        </w:tc>
        <w:tc>
          <w:tcPr>
            <w:tcW w:w="1740" w:type="dxa"/>
            <w:vAlign w:val="center"/>
          </w:tcPr>
          <w:p w14:paraId="6B5FD438" w14:textId="77777777" w:rsidR="001F38BD" w:rsidRDefault="001F38BD" w:rsidP="001C3CE1">
            <w:pPr>
              <w:jc w:val="center"/>
              <w:rPr>
                <w:rFonts w:cstheme="minorHAnsi"/>
                <w:b/>
                <w:sz w:val="24"/>
                <w:szCs w:val="24"/>
              </w:rPr>
            </w:pPr>
          </w:p>
        </w:tc>
      </w:tr>
      <w:tr w:rsidR="00950C37" w14:paraId="6F814C4A" w14:textId="77777777" w:rsidTr="00875365">
        <w:trPr>
          <w:jc w:val="center"/>
        </w:trPr>
        <w:tc>
          <w:tcPr>
            <w:tcW w:w="3805" w:type="dxa"/>
            <w:gridSpan w:val="2"/>
            <w:vAlign w:val="center"/>
          </w:tcPr>
          <w:p w14:paraId="56D447F3" w14:textId="77777777" w:rsidR="00950C37" w:rsidRDefault="00950C37" w:rsidP="001C3CE1">
            <w:pPr>
              <w:jc w:val="center"/>
              <w:rPr>
                <w:rFonts w:cstheme="minorHAnsi"/>
                <w:bCs/>
                <w:sz w:val="24"/>
                <w:szCs w:val="24"/>
              </w:rPr>
            </w:pPr>
            <w:r w:rsidRPr="00434329">
              <w:rPr>
                <w:rFonts w:cstheme="minorHAnsi"/>
                <w:b/>
                <w:bCs/>
              </w:rPr>
              <w:t>ΣΥΜΠΛΕΚΤΗΣ – ΜΕΤΑΔΟΣΗ ΚΙΝΗΣΗΣ</w:t>
            </w:r>
          </w:p>
        </w:tc>
        <w:tc>
          <w:tcPr>
            <w:tcW w:w="2860" w:type="dxa"/>
            <w:vAlign w:val="center"/>
          </w:tcPr>
          <w:p w14:paraId="28D91CD4" w14:textId="77777777" w:rsidR="00950C37" w:rsidRDefault="00950C37" w:rsidP="001C3CE1">
            <w:pPr>
              <w:jc w:val="center"/>
              <w:rPr>
                <w:rFonts w:cstheme="minorHAnsi"/>
                <w:b/>
                <w:sz w:val="24"/>
                <w:szCs w:val="24"/>
              </w:rPr>
            </w:pPr>
          </w:p>
        </w:tc>
        <w:tc>
          <w:tcPr>
            <w:tcW w:w="1568" w:type="dxa"/>
            <w:vAlign w:val="center"/>
          </w:tcPr>
          <w:p w14:paraId="2C33CBE8" w14:textId="77777777" w:rsidR="00950C37" w:rsidRDefault="00950C37" w:rsidP="001C3CE1">
            <w:pPr>
              <w:jc w:val="center"/>
              <w:rPr>
                <w:rFonts w:cstheme="minorHAnsi"/>
                <w:b/>
                <w:sz w:val="24"/>
                <w:szCs w:val="24"/>
              </w:rPr>
            </w:pPr>
          </w:p>
        </w:tc>
        <w:tc>
          <w:tcPr>
            <w:tcW w:w="1740" w:type="dxa"/>
            <w:vAlign w:val="center"/>
          </w:tcPr>
          <w:p w14:paraId="5A22436B" w14:textId="77777777" w:rsidR="00950C37" w:rsidRDefault="00950C37" w:rsidP="001C3CE1">
            <w:pPr>
              <w:jc w:val="center"/>
              <w:rPr>
                <w:rFonts w:cstheme="minorHAnsi"/>
                <w:b/>
                <w:sz w:val="24"/>
                <w:szCs w:val="24"/>
              </w:rPr>
            </w:pPr>
          </w:p>
        </w:tc>
      </w:tr>
      <w:tr w:rsidR="001F38BD" w14:paraId="5B3F6010" w14:textId="77777777" w:rsidTr="00875365">
        <w:trPr>
          <w:jc w:val="center"/>
        </w:trPr>
        <w:tc>
          <w:tcPr>
            <w:tcW w:w="630" w:type="dxa"/>
            <w:vAlign w:val="center"/>
          </w:tcPr>
          <w:p w14:paraId="4E58ACB7" w14:textId="77777777" w:rsidR="001F38BD" w:rsidRPr="00950C37" w:rsidRDefault="00950C37" w:rsidP="001C3CE1">
            <w:pPr>
              <w:jc w:val="center"/>
              <w:rPr>
                <w:rFonts w:cstheme="minorHAnsi"/>
                <w:b/>
                <w:sz w:val="24"/>
                <w:szCs w:val="24"/>
                <w:lang w:val="en-US"/>
              </w:rPr>
            </w:pPr>
            <w:r>
              <w:rPr>
                <w:rFonts w:cstheme="minorHAnsi"/>
                <w:b/>
                <w:sz w:val="24"/>
                <w:szCs w:val="24"/>
                <w:lang w:val="en-US"/>
              </w:rPr>
              <w:t>1</w:t>
            </w:r>
          </w:p>
        </w:tc>
        <w:tc>
          <w:tcPr>
            <w:tcW w:w="3175" w:type="dxa"/>
            <w:vAlign w:val="center"/>
          </w:tcPr>
          <w:p w14:paraId="3AE6CFCF" w14:textId="77777777" w:rsidR="001F38BD" w:rsidRPr="00950C37" w:rsidRDefault="00C25D5B" w:rsidP="00C25D5B">
            <w:pPr>
              <w:autoSpaceDE w:val="0"/>
              <w:autoSpaceDN w:val="0"/>
              <w:jc w:val="center"/>
              <w:rPr>
                <w:rFonts w:cstheme="minorHAnsi"/>
              </w:rPr>
            </w:pPr>
            <w:r>
              <w:rPr>
                <w:rFonts w:cstheme="minorHAnsi"/>
              </w:rPr>
              <w:t>Το κιβώτιο ταχυτήτων να είναι μηχανικό ή αυτόματο</w:t>
            </w:r>
            <w:r w:rsidR="00950C37" w:rsidRPr="00434329">
              <w:rPr>
                <w:rFonts w:cstheme="minorHAnsi"/>
              </w:rPr>
              <w:t xml:space="preserve"> </w:t>
            </w:r>
            <w:r>
              <w:rPr>
                <w:rFonts w:cstheme="minorHAnsi"/>
              </w:rPr>
              <w:t xml:space="preserve">ή ημιαυτόματο </w:t>
            </w:r>
            <w:r w:rsidR="00950C37" w:rsidRPr="00434329">
              <w:rPr>
                <w:rFonts w:cstheme="minorHAnsi"/>
              </w:rPr>
              <w:t xml:space="preserve">και </w:t>
            </w:r>
            <w:r>
              <w:rPr>
                <w:rFonts w:cstheme="minorHAnsi"/>
              </w:rPr>
              <w:t>να είναι τουλάχιστον 5</w:t>
            </w:r>
            <w:r w:rsidR="00950C37" w:rsidRPr="00434329">
              <w:rPr>
                <w:rFonts w:cstheme="minorHAnsi"/>
              </w:rPr>
              <w:t>+1 σχέσεων</w:t>
            </w:r>
            <w:r>
              <w:rPr>
                <w:rFonts w:cstheme="minorHAnsi"/>
              </w:rPr>
              <w:t>.</w:t>
            </w:r>
          </w:p>
        </w:tc>
        <w:tc>
          <w:tcPr>
            <w:tcW w:w="2860" w:type="dxa"/>
            <w:vAlign w:val="center"/>
          </w:tcPr>
          <w:p w14:paraId="43BEFE2F" w14:textId="77777777" w:rsidR="001F38BD" w:rsidRDefault="00950C37" w:rsidP="001C3CE1">
            <w:pPr>
              <w:jc w:val="center"/>
              <w:rPr>
                <w:rFonts w:cstheme="minorHAnsi"/>
                <w:b/>
                <w:sz w:val="24"/>
                <w:szCs w:val="24"/>
              </w:rPr>
            </w:pPr>
            <w:r>
              <w:rPr>
                <w:rFonts w:cstheme="minorHAnsi"/>
                <w:b/>
                <w:sz w:val="24"/>
                <w:szCs w:val="24"/>
              </w:rPr>
              <w:t>ΝΑΙ</w:t>
            </w:r>
          </w:p>
        </w:tc>
        <w:tc>
          <w:tcPr>
            <w:tcW w:w="1568" w:type="dxa"/>
            <w:vAlign w:val="center"/>
          </w:tcPr>
          <w:p w14:paraId="112A1D94" w14:textId="77777777" w:rsidR="001F38BD" w:rsidRDefault="001F38BD" w:rsidP="001C3CE1">
            <w:pPr>
              <w:jc w:val="center"/>
              <w:rPr>
                <w:rFonts w:cstheme="minorHAnsi"/>
                <w:b/>
                <w:sz w:val="24"/>
                <w:szCs w:val="24"/>
              </w:rPr>
            </w:pPr>
          </w:p>
        </w:tc>
        <w:tc>
          <w:tcPr>
            <w:tcW w:w="1740" w:type="dxa"/>
            <w:vAlign w:val="center"/>
          </w:tcPr>
          <w:p w14:paraId="17BD7BB4" w14:textId="77777777" w:rsidR="001F38BD" w:rsidRDefault="001F38BD" w:rsidP="001C3CE1">
            <w:pPr>
              <w:jc w:val="center"/>
              <w:rPr>
                <w:rFonts w:cstheme="minorHAnsi"/>
                <w:b/>
                <w:sz w:val="24"/>
                <w:szCs w:val="24"/>
              </w:rPr>
            </w:pPr>
          </w:p>
        </w:tc>
      </w:tr>
      <w:tr w:rsidR="00C25D5B" w14:paraId="1E8A4973" w14:textId="77777777" w:rsidTr="00875365">
        <w:trPr>
          <w:jc w:val="center"/>
        </w:trPr>
        <w:tc>
          <w:tcPr>
            <w:tcW w:w="630" w:type="dxa"/>
            <w:vAlign w:val="center"/>
          </w:tcPr>
          <w:p w14:paraId="29551E14" w14:textId="77777777" w:rsidR="00C25D5B" w:rsidRPr="00C25D5B" w:rsidRDefault="00C25D5B" w:rsidP="001C3CE1">
            <w:pPr>
              <w:jc w:val="center"/>
              <w:rPr>
                <w:rFonts w:cstheme="minorHAnsi"/>
                <w:b/>
                <w:sz w:val="24"/>
                <w:szCs w:val="24"/>
              </w:rPr>
            </w:pPr>
            <w:r>
              <w:rPr>
                <w:rFonts w:cstheme="minorHAnsi"/>
                <w:b/>
                <w:sz w:val="24"/>
                <w:szCs w:val="24"/>
              </w:rPr>
              <w:t>2</w:t>
            </w:r>
          </w:p>
        </w:tc>
        <w:tc>
          <w:tcPr>
            <w:tcW w:w="3175" w:type="dxa"/>
            <w:vAlign w:val="center"/>
          </w:tcPr>
          <w:p w14:paraId="416FBE0E" w14:textId="77777777" w:rsidR="00C25D5B" w:rsidRPr="00434329" w:rsidRDefault="00C25D5B" w:rsidP="00C25D5B">
            <w:pPr>
              <w:autoSpaceDE w:val="0"/>
              <w:autoSpaceDN w:val="0"/>
              <w:jc w:val="center"/>
              <w:rPr>
                <w:rFonts w:cstheme="minorHAnsi"/>
              </w:rPr>
            </w:pPr>
            <w:r>
              <w:rPr>
                <w:rFonts w:cstheme="minorHAnsi"/>
              </w:rPr>
              <w:t>Ο συμπλέκτης να είναι μονός, ξηρού τύπου και υλικό τριβής του δίσκου να μην περιέχει αμίαντο.</w:t>
            </w:r>
          </w:p>
        </w:tc>
        <w:tc>
          <w:tcPr>
            <w:tcW w:w="2860" w:type="dxa"/>
            <w:vAlign w:val="center"/>
          </w:tcPr>
          <w:p w14:paraId="76DB024A" w14:textId="77777777" w:rsidR="00C25D5B" w:rsidRDefault="00C25D5B" w:rsidP="001C3CE1">
            <w:pPr>
              <w:jc w:val="center"/>
              <w:rPr>
                <w:rFonts w:cstheme="minorHAnsi"/>
                <w:b/>
                <w:sz w:val="24"/>
                <w:szCs w:val="24"/>
              </w:rPr>
            </w:pPr>
            <w:r>
              <w:rPr>
                <w:rFonts w:cstheme="minorHAnsi"/>
                <w:b/>
                <w:sz w:val="24"/>
                <w:szCs w:val="24"/>
              </w:rPr>
              <w:t>ΝΑΙ</w:t>
            </w:r>
          </w:p>
        </w:tc>
        <w:tc>
          <w:tcPr>
            <w:tcW w:w="1568" w:type="dxa"/>
            <w:vAlign w:val="center"/>
          </w:tcPr>
          <w:p w14:paraId="4AF3BD9A" w14:textId="77777777" w:rsidR="00C25D5B" w:rsidRDefault="00C25D5B" w:rsidP="001C3CE1">
            <w:pPr>
              <w:jc w:val="center"/>
              <w:rPr>
                <w:rFonts w:cstheme="minorHAnsi"/>
                <w:b/>
                <w:sz w:val="24"/>
                <w:szCs w:val="24"/>
              </w:rPr>
            </w:pPr>
          </w:p>
        </w:tc>
        <w:tc>
          <w:tcPr>
            <w:tcW w:w="1740" w:type="dxa"/>
            <w:vAlign w:val="center"/>
          </w:tcPr>
          <w:p w14:paraId="03BDAC5E" w14:textId="77777777" w:rsidR="00C25D5B" w:rsidRDefault="00C25D5B" w:rsidP="001C3CE1">
            <w:pPr>
              <w:jc w:val="center"/>
              <w:rPr>
                <w:rFonts w:cstheme="minorHAnsi"/>
                <w:b/>
                <w:sz w:val="24"/>
                <w:szCs w:val="24"/>
              </w:rPr>
            </w:pPr>
          </w:p>
        </w:tc>
      </w:tr>
      <w:tr w:rsidR="00C25D5B" w14:paraId="1F6E9505" w14:textId="77777777" w:rsidTr="00875365">
        <w:trPr>
          <w:jc w:val="center"/>
        </w:trPr>
        <w:tc>
          <w:tcPr>
            <w:tcW w:w="630" w:type="dxa"/>
            <w:vAlign w:val="center"/>
          </w:tcPr>
          <w:p w14:paraId="3A307634" w14:textId="77777777" w:rsidR="00C25D5B" w:rsidRDefault="00C25D5B" w:rsidP="001C3CE1">
            <w:pPr>
              <w:jc w:val="center"/>
              <w:rPr>
                <w:rFonts w:cstheme="minorHAnsi"/>
                <w:b/>
                <w:sz w:val="24"/>
                <w:szCs w:val="24"/>
              </w:rPr>
            </w:pPr>
            <w:r>
              <w:rPr>
                <w:rFonts w:cstheme="minorHAnsi"/>
                <w:b/>
                <w:sz w:val="24"/>
                <w:szCs w:val="24"/>
              </w:rPr>
              <w:t>3</w:t>
            </w:r>
          </w:p>
        </w:tc>
        <w:tc>
          <w:tcPr>
            <w:tcW w:w="3175" w:type="dxa"/>
            <w:vAlign w:val="center"/>
          </w:tcPr>
          <w:p w14:paraId="70336FEC" w14:textId="77777777" w:rsidR="00C25D5B" w:rsidRDefault="00C25D5B" w:rsidP="00C25D5B">
            <w:pPr>
              <w:autoSpaceDE w:val="0"/>
              <w:autoSpaceDN w:val="0"/>
              <w:jc w:val="center"/>
              <w:rPr>
                <w:rFonts w:cstheme="minorHAnsi"/>
              </w:rPr>
            </w:pPr>
            <w:r>
              <w:rPr>
                <w:rFonts w:cstheme="minorHAnsi"/>
              </w:rPr>
              <w:t>Το διαφορικό και τα ημιαξόνια να είναι τα γνήσια του εργοστασίου.</w:t>
            </w:r>
          </w:p>
        </w:tc>
        <w:tc>
          <w:tcPr>
            <w:tcW w:w="2860" w:type="dxa"/>
            <w:vAlign w:val="center"/>
          </w:tcPr>
          <w:p w14:paraId="00599212" w14:textId="77777777" w:rsidR="00C25D5B" w:rsidRDefault="00C25D5B" w:rsidP="001C3CE1">
            <w:pPr>
              <w:jc w:val="center"/>
              <w:rPr>
                <w:rFonts w:cstheme="minorHAnsi"/>
                <w:b/>
                <w:sz w:val="24"/>
                <w:szCs w:val="24"/>
              </w:rPr>
            </w:pPr>
            <w:r>
              <w:rPr>
                <w:rFonts w:cstheme="minorHAnsi"/>
                <w:b/>
                <w:sz w:val="24"/>
                <w:szCs w:val="24"/>
              </w:rPr>
              <w:t>ΝΑΙ</w:t>
            </w:r>
          </w:p>
        </w:tc>
        <w:tc>
          <w:tcPr>
            <w:tcW w:w="1568" w:type="dxa"/>
            <w:vAlign w:val="center"/>
          </w:tcPr>
          <w:p w14:paraId="07456E38" w14:textId="77777777" w:rsidR="00C25D5B" w:rsidRDefault="00C25D5B" w:rsidP="001C3CE1">
            <w:pPr>
              <w:jc w:val="center"/>
              <w:rPr>
                <w:rFonts w:cstheme="minorHAnsi"/>
                <w:b/>
                <w:sz w:val="24"/>
                <w:szCs w:val="24"/>
              </w:rPr>
            </w:pPr>
          </w:p>
        </w:tc>
        <w:tc>
          <w:tcPr>
            <w:tcW w:w="1740" w:type="dxa"/>
            <w:vAlign w:val="center"/>
          </w:tcPr>
          <w:p w14:paraId="0DA21E3C" w14:textId="77777777" w:rsidR="00C25D5B" w:rsidRDefault="00C25D5B" w:rsidP="001C3CE1">
            <w:pPr>
              <w:jc w:val="center"/>
              <w:rPr>
                <w:rFonts w:cstheme="minorHAnsi"/>
                <w:b/>
                <w:sz w:val="24"/>
                <w:szCs w:val="24"/>
              </w:rPr>
            </w:pPr>
          </w:p>
        </w:tc>
      </w:tr>
      <w:tr w:rsidR="00950C37" w14:paraId="3858191F" w14:textId="77777777" w:rsidTr="00875365">
        <w:trPr>
          <w:trHeight w:val="401"/>
          <w:jc w:val="center"/>
        </w:trPr>
        <w:tc>
          <w:tcPr>
            <w:tcW w:w="3805" w:type="dxa"/>
            <w:gridSpan w:val="2"/>
            <w:vAlign w:val="center"/>
          </w:tcPr>
          <w:p w14:paraId="70579201" w14:textId="77777777" w:rsidR="00950C37" w:rsidRDefault="00950C37" w:rsidP="001C3CE1">
            <w:pPr>
              <w:jc w:val="center"/>
              <w:rPr>
                <w:rFonts w:cstheme="minorHAnsi"/>
                <w:bCs/>
                <w:sz w:val="24"/>
                <w:szCs w:val="24"/>
              </w:rPr>
            </w:pPr>
            <w:r w:rsidRPr="00434329">
              <w:rPr>
                <w:rFonts w:cstheme="minorHAnsi"/>
                <w:b/>
                <w:bCs/>
              </w:rPr>
              <w:lastRenderedPageBreak/>
              <w:t>ΣΥΣΤΗΜΑ ΔΙΕΥΘΥΝΣΗΣ</w:t>
            </w:r>
          </w:p>
        </w:tc>
        <w:tc>
          <w:tcPr>
            <w:tcW w:w="2860" w:type="dxa"/>
            <w:vAlign w:val="center"/>
          </w:tcPr>
          <w:p w14:paraId="6A8926DC" w14:textId="77777777" w:rsidR="00950C37" w:rsidRDefault="00950C37" w:rsidP="001C3CE1">
            <w:pPr>
              <w:jc w:val="center"/>
              <w:rPr>
                <w:rFonts w:cstheme="minorHAnsi"/>
                <w:b/>
                <w:sz w:val="24"/>
                <w:szCs w:val="24"/>
              </w:rPr>
            </w:pPr>
          </w:p>
        </w:tc>
        <w:tc>
          <w:tcPr>
            <w:tcW w:w="1568" w:type="dxa"/>
            <w:vAlign w:val="center"/>
          </w:tcPr>
          <w:p w14:paraId="2AA4BD22" w14:textId="77777777" w:rsidR="00950C37" w:rsidRDefault="00950C37" w:rsidP="001C3CE1">
            <w:pPr>
              <w:jc w:val="center"/>
              <w:rPr>
                <w:rFonts w:cstheme="minorHAnsi"/>
                <w:b/>
                <w:sz w:val="24"/>
                <w:szCs w:val="24"/>
              </w:rPr>
            </w:pPr>
          </w:p>
        </w:tc>
        <w:tc>
          <w:tcPr>
            <w:tcW w:w="1740" w:type="dxa"/>
            <w:vAlign w:val="center"/>
          </w:tcPr>
          <w:p w14:paraId="0CF89AD2" w14:textId="77777777" w:rsidR="00950C37" w:rsidRDefault="00950C37" w:rsidP="001C3CE1">
            <w:pPr>
              <w:jc w:val="center"/>
              <w:rPr>
                <w:rFonts w:cstheme="minorHAnsi"/>
                <w:b/>
                <w:sz w:val="24"/>
                <w:szCs w:val="24"/>
              </w:rPr>
            </w:pPr>
          </w:p>
        </w:tc>
      </w:tr>
      <w:tr w:rsidR="001F38BD" w14:paraId="78F77ABD" w14:textId="77777777" w:rsidTr="00875365">
        <w:trPr>
          <w:jc w:val="center"/>
        </w:trPr>
        <w:tc>
          <w:tcPr>
            <w:tcW w:w="630" w:type="dxa"/>
            <w:vAlign w:val="center"/>
          </w:tcPr>
          <w:p w14:paraId="26C881E5" w14:textId="77777777" w:rsidR="001F38BD" w:rsidRPr="00950C37" w:rsidRDefault="00950C37" w:rsidP="001C3CE1">
            <w:pPr>
              <w:jc w:val="center"/>
              <w:rPr>
                <w:rFonts w:cstheme="minorHAnsi"/>
                <w:b/>
                <w:sz w:val="24"/>
                <w:szCs w:val="24"/>
                <w:lang w:val="en-US"/>
              </w:rPr>
            </w:pPr>
            <w:r>
              <w:rPr>
                <w:rFonts w:cstheme="minorHAnsi"/>
                <w:b/>
                <w:sz w:val="24"/>
                <w:szCs w:val="24"/>
                <w:lang w:val="en-US"/>
              </w:rPr>
              <w:t>1</w:t>
            </w:r>
          </w:p>
        </w:tc>
        <w:tc>
          <w:tcPr>
            <w:tcW w:w="3175" w:type="dxa"/>
            <w:vAlign w:val="center"/>
          </w:tcPr>
          <w:p w14:paraId="752BFA8A" w14:textId="77777777" w:rsidR="001F38BD" w:rsidRPr="00950C37" w:rsidRDefault="00950C37" w:rsidP="001C3CE1">
            <w:pPr>
              <w:jc w:val="center"/>
              <w:rPr>
                <w:rFonts w:cstheme="minorHAnsi"/>
              </w:rPr>
            </w:pPr>
            <w:r w:rsidRPr="00950C37">
              <w:rPr>
                <w:rFonts w:cstheme="minorHAnsi"/>
              </w:rPr>
              <w:t>Το τιμόνι να είναι στο αριστερό μέρος</w:t>
            </w:r>
          </w:p>
        </w:tc>
        <w:tc>
          <w:tcPr>
            <w:tcW w:w="2860" w:type="dxa"/>
            <w:vAlign w:val="center"/>
          </w:tcPr>
          <w:p w14:paraId="333783DC" w14:textId="77777777" w:rsidR="001F38BD" w:rsidRDefault="00950C37" w:rsidP="001C3CE1">
            <w:pPr>
              <w:jc w:val="center"/>
              <w:rPr>
                <w:rFonts w:cstheme="minorHAnsi"/>
                <w:b/>
                <w:sz w:val="24"/>
                <w:szCs w:val="24"/>
              </w:rPr>
            </w:pPr>
            <w:r>
              <w:rPr>
                <w:rFonts w:cstheme="minorHAnsi"/>
                <w:b/>
                <w:sz w:val="24"/>
                <w:szCs w:val="24"/>
              </w:rPr>
              <w:t>ΝΑΙ</w:t>
            </w:r>
          </w:p>
        </w:tc>
        <w:tc>
          <w:tcPr>
            <w:tcW w:w="1568" w:type="dxa"/>
            <w:vAlign w:val="center"/>
          </w:tcPr>
          <w:p w14:paraId="73CA4EFC" w14:textId="77777777" w:rsidR="001F38BD" w:rsidRDefault="001F38BD" w:rsidP="001C3CE1">
            <w:pPr>
              <w:jc w:val="center"/>
              <w:rPr>
                <w:rFonts w:cstheme="minorHAnsi"/>
                <w:b/>
                <w:sz w:val="24"/>
                <w:szCs w:val="24"/>
              </w:rPr>
            </w:pPr>
          </w:p>
        </w:tc>
        <w:tc>
          <w:tcPr>
            <w:tcW w:w="1740" w:type="dxa"/>
            <w:vAlign w:val="center"/>
          </w:tcPr>
          <w:p w14:paraId="3344FF00" w14:textId="77777777" w:rsidR="001F38BD" w:rsidRDefault="001F38BD" w:rsidP="001C3CE1">
            <w:pPr>
              <w:jc w:val="center"/>
              <w:rPr>
                <w:rFonts w:cstheme="minorHAnsi"/>
                <w:b/>
                <w:sz w:val="24"/>
                <w:szCs w:val="24"/>
              </w:rPr>
            </w:pPr>
          </w:p>
        </w:tc>
      </w:tr>
      <w:tr w:rsidR="00950C37" w14:paraId="581C93A7" w14:textId="77777777" w:rsidTr="00875365">
        <w:trPr>
          <w:jc w:val="center"/>
        </w:trPr>
        <w:tc>
          <w:tcPr>
            <w:tcW w:w="630" w:type="dxa"/>
            <w:vAlign w:val="center"/>
          </w:tcPr>
          <w:p w14:paraId="492C9966" w14:textId="77777777" w:rsidR="00950C37" w:rsidRDefault="00950C37" w:rsidP="001C3CE1">
            <w:pPr>
              <w:jc w:val="center"/>
              <w:rPr>
                <w:rFonts w:cstheme="minorHAnsi"/>
                <w:b/>
                <w:sz w:val="24"/>
                <w:szCs w:val="24"/>
              </w:rPr>
            </w:pPr>
            <w:r>
              <w:rPr>
                <w:rFonts w:cstheme="minorHAnsi"/>
                <w:b/>
                <w:sz w:val="24"/>
                <w:szCs w:val="24"/>
              </w:rPr>
              <w:t>2</w:t>
            </w:r>
          </w:p>
        </w:tc>
        <w:tc>
          <w:tcPr>
            <w:tcW w:w="3175" w:type="dxa"/>
            <w:vAlign w:val="center"/>
          </w:tcPr>
          <w:p w14:paraId="4F05B7E5" w14:textId="77777777" w:rsidR="00950C37" w:rsidRPr="00C25D5B" w:rsidRDefault="00C25D5B" w:rsidP="00545E2F">
            <w:pPr>
              <w:jc w:val="center"/>
              <w:rPr>
                <w:rFonts w:cstheme="minorHAnsi"/>
                <w:bCs/>
                <w:sz w:val="24"/>
                <w:szCs w:val="24"/>
              </w:rPr>
            </w:pPr>
            <w:r>
              <w:rPr>
                <w:rFonts w:cstheme="minorHAnsi"/>
              </w:rPr>
              <w:t>Το σύστημα διεύθυνσης-οδ</w:t>
            </w:r>
            <w:r w:rsidR="00545E2F">
              <w:rPr>
                <w:rFonts w:cstheme="minorHAnsi"/>
              </w:rPr>
              <w:t>ήγησης πρέπει να είναι υδραυλικό</w:t>
            </w:r>
            <w:r>
              <w:rPr>
                <w:rFonts w:cstheme="minorHAnsi"/>
              </w:rPr>
              <w:t xml:space="preserve"> και σύμφωνο με τις προδιαγραφές της Κοινοτικής Οδηγίας 92/62 </w:t>
            </w:r>
            <w:r>
              <w:rPr>
                <w:rFonts w:cstheme="minorHAnsi"/>
                <w:lang w:val="en-US"/>
              </w:rPr>
              <w:t>CE</w:t>
            </w:r>
          </w:p>
        </w:tc>
        <w:tc>
          <w:tcPr>
            <w:tcW w:w="2860" w:type="dxa"/>
            <w:vAlign w:val="center"/>
          </w:tcPr>
          <w:p w14:paraId="296C9DDD" w14:textId="77777777" w:rsidR="00950C37" w:rsidRDefault="00950C37" w:rsidP="001C3CE1">
            <w:pPr>
              <w:jc w:val="center"/>
              <w:rPr>
                <w:rFonts w:cstheme="minorHAnsi"/>
                <w:b/>
                <w:sz w:val="24"/>
                <w:szCs w:val="24"/>
              </w:rPr>
            </w:pPr>
            <w:r>
              <w:rPr>
                <w:rFonts w:cstheme="minorHAnsi"/>
                <w:b/>
                <w:sz w:val="24"/>
                <w:szCs w:val="24"/>
              </w:rPr>
              <w:t>ΝΑΙ</w:t>
            </w:r>
          </w:p>
        </w:tc>
        <w:tc>
          <w:tcPr>
            <w:tcW w:w="1568" w:type="dxa"/>
            <w:vAlign w:val="center"/>
          </w:tcPr>
          <w:p w14:paraId="46F100AD" w14:textId="77777777" w:rsidR="00950C37" w:rsidRDefault="00950C37" w:rsidP="001C3CE1">
            <w:pPr>
              <w:jc w:val="center"/>
              <w:rPr>
                <w:rFonts w:cstheme="minorHAnsi"/>
                <w:b/>
                <w:sz w:val="24"/>
                <w:szCs w:val="24"/>
              </w:rPr>
            </w:pPr>
          </w:p>
        </w:tc>
        <w:tc>
          <w:tcPr>
            <w:tcW w:w="1740" w:type="dxa"/>
            <w:vAlign w:val="center"/>
          </w:tcPr>
          <w:p w14:paraId="26B3BB13" w14:textId="77777777" w:rsidR="00950C37" w:rsidRDefault="00950C37" w:rsidP="001C3CE1">
            <w:pPr>
              <w:jc w:val="center"/>
              <w:rPr>
                <w:rFonts w:cstheme="minorHAnsi"/>
                <w:b/>
                <w:sz w:val="24"/>
                <w:szCs w:val="24"/>
              </w:rPr>
            </w:pPr>
          </w:p>
        </w:tc>
      </w:tr>
      <w:tr w:rsidR="00950C37" w14:paraId="168216C4" w14:textId="77777777" w:rsidTr="00875365">
        <w:trPr>
          <w:jc w:val="center"/>
        </w:trPr>
        <w:tc>
          <w:tcPr>
            <w:tcW w:w="630" w:type="dxa"/>
            <w:vAlign w:val="center"/>
          </w:tcPr>
          <w:p w14:paraId="5B596002" w14:textId="77777777" w:rsidR="00950C37" w:rsidRDefault="00950C37" w:rsidP="001C3CE1">
            <w:pPr>
              <w:jc w:val="center"/>
              <w:rPr>
                <w:rFonts w:cstheme="minorHAnsi"/>
                <w:b/>
                <w:sz w:val="24"/>
                <w:szCs w:val="24"/>
              </w:rPr>
            </w:pPr>
            <w:r>
              <w:rPr>
                <w:rFonts w:cstheme="minorHAnsi"/>
                <w:b/>
                <w:sz w:val="24"/>
                <w:szCs w:val="24"/>
              </w:rPr>
              <w:t>3</w:t>
            </w:r>
          </w:p>
        </w:tc>
        <w:tc>
          <w:tcPr>
            <w:tcW w:w="3175" w:type="dxa"/>
            <w:vAlign w:val="center"/>
          </w:tcPr>
          <w:p w14:paraId="0EC50D9D" w14:textId="77777777" w:rsidR="00950C37" w:rsidRDefault="00950C37" w:rsidP="001C3CE1">
            <w:pPr>
              <w:jc w:val="center"/>
              <w:rPr>
                <w:rFonts w:cstheme="minorHAnsi"/>
                <w:bCs/>
                <w:sz w:val="24"/>
                <w:szCs w:val="24"/>
              </w:rPr>
            </w:pPr>
            <w:r>
              <w:rPr>
                <w:rFonts w:cstheme="minorHAnsi"/>
              </w:rPr>
              <w:t>Η κολώνα του τιμονιού να είναι ρυθμιζόμενη σε ύψος και κλίση</w:t>
            </w:r>
          </w:p>
        </w:tc>
        <w:tc>
          <w:tcPr>
            <w:tcW w:w="2860" w:type="dxa"/>
            <w:vAlign w:val="center"/>
          </w:tcPr>
          <w:p w14:paraId="38A7EE31" w14:textId="77777777" w:rsidR="00950C37" w:rsidRDefault="00950C37" w:rsidP="001C3CE1">
            <w:pPr>
              <w:jc w:val="center"/>
              <w:rPr>
                <w:rFonts w:cstheme="minorHAnsi"/>
                <w:b/>
                <w:sz w:val="24"/>
                <w:szCs w:val="24"/>
              </w:rPr>
            </w:pPr>
            <w:r>
              <w:rPr>
                <w:rFonts w:cstheme="minorHAnsi"/>
                <w:b/>
                <w:sz w:val="24"/>
                <w:szCs w:val="24"/>
              </w:rPr>
              <w:t>ΝΑΙ</w:t>
            </w:r>
          </w:p>
        </w:tc>
        <w:tc>
          <w:tcPr>
            <w:tcW w:w="1568" w:type="dxa"/>
            <w:vAlign w:val="center"/>
          </w:tcPr>
          <w:p w14:paraId="1D69A372" w14:textId="77777777" w:rsidR="00950C37" w:rsidRDefault="00950C37" w:rsidP="001C3CE1">
            <w:pPr>
              <w:jc w:val="center"/>
              <w:rPr>
                <w:rFonts w:cstheme="minorHAnsi"/>
                <w:b/>
                <w:sz w:val="24"/>
                <w:szCs w:val="24"/>
              </w:rPr>
            </w:pPr>
          </w:p>
        </w:tc>
        <w:tc>
          <w:tcPr>
            <w:tcW w:w="1740" w:type="dxa"/>
            <w:vAlign w:val="center"/>
          </w:tcPr>
          <w:p w14:paraId="78B0177D" w14:textId="77777777" w:rsidR="00950C37" w:rsidRDefault="00950C37" w:rsidP="001C3CE1">
            <w:pPr>
              <w:jc w:val="center"/>
              <w:rPr>
                <w:rFonts w:cstheme="minorHAnsi"/>
                <w:b/>
                <w:sz w:val="24"/>
                <w:szCs w:val="24"/>
              </w:rPr>
            </w:pPr>
          </w:p>
        </w:tc>
      </w:tr>
      <w:tr w:rsidR="00950C37" w14:paraId="0F898D8A" w14:textId="77777777" w:rsidTr="00875365">
        <w:trPr>
          <w:trHeight w:val="622"/>
          <w:jc w:val="center"/>
        </w:trPr>
        <w:tc>
          <w:tcPr>
            <w:tcW w:w="3805" w:type="dxa"/>
            <w:gridSpan w:val="2"/>
            <w:vAlign w:val="center"/>
          </w:tcPr>
          <w:p w14:paraId="17B01687" w14:textId="77777777" w:rsidR="00950C37" w:rsidRDefault="00950C37" w:rsidP="001C3CE1">
            <w:pPr>
              <w:jc w:val="center"/>
              <w:rPr>
                <w:rFonts w:cstheme="minorHAnsi"/>
                <w:bCs/>
                <w:sz w:val="24"/>
                <w:szCs w:val="24"/>
              </w:rPr>
            </w:pPr>
            <w:r w:rsidRPr="00434329">
              <w:rPr>
                <w:rFonts w:cstheme="minorHAnsi"/>
                <w:b/>
                <w:bCs/>
              </w:rPr>
              <w:t>ΣΥΣΤΗΜΑ ΠΕΔΗΣΗΣ</w:t>
            </w:r>
          </w:p>
        </w:tc>
        <w:tc>
          <w:tcPr>
            <w:tcW w:w="2860" w:type="dxa"/>
            <w:vAlign w:val="center"/>
          </w:tcPr>
          <w:p w14:paraId="595CEACB" w14:textId="77777777" w:rsidR="00950C37" w:rsidRDefault="00950C37" w:rsidP="001C3CE1">
            <w:pPr>
              <w:rPr>
                <w:rFonts w:cstheme="minorHAnsi"/>
                <w:b/>
                <w:sz w:val="24"/>
                <w:szCs w:val="24"/>
              </w:rPr>
            </w:pPr>
          </w:p>
        </w:tc>
        <w:tc>
          <w:tcPr>
            <w:tcW w:w="1568" w:type="dxa"/>
            <w:vAlign w:val="center"/>
          </w:tcPr>
          <w:p w14:paraId="5CA85EF6" w14:textId="77777777" w:rsidR="00950C37" w:rsidRDefault="00950C37" w:rsidP="001C3CE1">
            <w:pPr>
              <w:jc w:val="center"/>
              <w:rPr>
                <w:rFonts w:cstheme="minorHAnsi"/>
                <w:b/>
                <w:sz w:val="24"/>
                <w:szCs w:val="24"/>
              </w:rPr>
            </w:pPr>
          </w:p>
        </w:tc>
        <w:tc>
          <w:tcPr>
            <w:tcW w:w="1740" w:type="dxa"/>
            <w:vAlign w:val="center"/>
          </w:tcPr>
          <w:p w14:paraId="424FEED1" w14:textId="77777777" w:rsidR="00950C37" w:rsidRDefault="00950C37" w:rsidP="001C3CE1">
            <w:pPr>
              <w:jc w:val="center"/>
              <w:rPr>
                <w:rFonts w:cstheme="minorHAnsi"/>
                <w:b/>
                <w:sz w:val="24"/>
                <w:szCs w:val="24"/>
              </w:rPr>
            </w:pPr>
          </w:p>
        </w:tc>
      </w:tr>
      <w:tr w:rsidR="0090538C" w14:paraId="6EA46AAE" w14:textId="77777777" w:rsidTr="00875365">
        <w:trPr>
          <w:jc w:val="center"/>
        </w:trPr>
        <w:tc>
          <w:tcPr>
            <w:tcW w:w="630" w:type="dxa"/>
            <w:vAlign w:val="center"/>
          </w:tcPr>
          <w:p w14:paraId="2B0790CB" w14:textId="77777777" w:rsidR="0090538C" w:rsidRDefault="00950C37" w:rsidP="001C3CE1">
            <w:pPr>
              <w:jc w:val="center"/>
              <w:rPr>
                <w:rFonts w:cstheme="minorHAnsi"/>
                <w:b/>
                <w:sz w:val="24"/>
                <w:szCs w:val="24"/>
              </w:rPr>
            </w:pPr>
            <w:r>
              <w:rPr>
                <w:rFonts w:cstheme="minorHAnsi"/>
                <w:b/>
                <w:sz w:val="24"/>
                <w:szCs w:val="24"/>
              </w:rPr>
              <w:t>1</w:t>
            </w:r>
          </w:p>
        </w:tc>
        <w:tc>
          <w:tcPr>
            <w:tcW w:w="3175" w:type="dxa"/>
            <w:vAlign w:val="center"/>
          </w:tcPr>
          <w:p w14:paraId="5C4A9549" w14:textId="77777777" w:rsidR="0090538C" w:rsidRPr="00950C37" w:rsidRDefault="00950C37" w:rsidP="001C3CE1">
            <w:pPr>
              <w:jc w:val="center"/>
              <w:rPr>
                <w:rFonts w:cstheme="minorHAnsi"/>
              </w:rPr>
            </w:pPr>
            <w:r w:rsidRPr="00950C37">
              <w:rPr>
                <w:rFonts w:cstheme="minorHAnsi"/>
              </w:rPr>
              <w:t>Να φέρει ανεξάρτητο, υδραυλικό, διπλό κύκλωμα με υποβοήθηση</w:t>
            </w:r>
            <w:r w:rsidR="00545E2F">
              <w:rPr>
                <w:rFonts w:cstheme="minorHAnsi"/>
              </w:rPr>
              <w:t>.</w:t>
            </w:r>
          </w:p>
        </w:tc>
        <w:tc>
          <w:tcPr>
            <w:tcW w:w="2860" w:type="dxa"/>
            <w:vAlign w:val="center"/>
          </w:tcPr>
          <w:p w14:paraId="344DEDAF" w14:textId="77777777" w:rsidR="0090538C" w:rsidRDefault="00950C37" w:rsidP="001C3CE1">
            <w:pPr>
              <w:jc w:val="center"/>
              <w:rPr>
                <w:rFonts w:cstheme="minorHAnsi"/>
                <w:b/>
                <w:sz w:val="24"/>
                <w:szCs w:val="24"/>
              </w:rPr>
            </w:pPr>
            <w:r>
              <w:rPr>
                <w:rFonts w:cstheme="minorHAnsi"/>
                <w:b/>
                <w:sz w:val="24"/>
                <w:szCs w:val="24"/>
              </w:rPr>
              <w:t>ΝΑΙ</w:t>
            </w:r>
          </w:p>
        </w:tc>
        <w:tc>
          <w:tcPr>
            <w:tcW w:w="1568" w:type="dxa"/>
            <w:vAlign w:val="center"/>
          </w:tcPr>
          <w:p w14:paraId="2CA41616" w14:textId="77777777" w:rsidR="0090538C" w:rsidRDefault="0090538C" w:rsidP="001C3CE1">
            <w:pPr>
              <w:jc w:val="center"/>
              <w:rPr>
                <w:rFonts w:cstheme="minorHAnsi"/>
                <w:b/>
                <w:sz w:val="24"/>
                <w:szCs w:val="24"/>
              </w:rPr>
            </w:pPr>
          </w:p>
        </w:tc>
        <w:tc>
          <w:tcPr>
            <w:tcW w:w="1740" w:type="dxa"/>
            <w:vAlign w:val="center"/>
          </w:tcPr>
          <w:p w14:paraId="2DF016B8" w14:textId="77777777" w:rsidR="0090538C" w:rsidRDefault="0090538C" w:rsidP="001C3CE1">
            <w:pPr>
              <w:jc w:val="center"/>
              <w:rPr>
                <w:rFonts w:cstheme="minorHAnsi"/>
                <w:b/>
                <w:sz w:val="24"/>
                <w:szCs w:val="24"/>
              </w:rPr>
            </w:pPr>
          </w:p>
        </w:tc>
      </w:tr>
      <w:tr w:rsidR="00950C37" w14:paraId="7EBC5212" w14:textId="77777777" w:rsidTr="00875365">
        <w:trPr>
          <w:jc w:val="center"/>
        </w:trPr>
        <w:tc>
          <w:tcPr>
            <w:tcW w:w="630" w:type="dxa"/>
            <w:vAlign w:val="center"/>
          </w:tcPr>
          <w:p w14:paraId="349D8D3F" w14:textId="77777777" w:rsidR="00950C37" w:rsidRDefault="00950C37" w:rsidP="001C3CE1">
            <w:pPr>
              <w:jc w:val="center"/>
              <w:rPr>
                <w:rFonts w:cstheme="minorHAnsi"/>
                <w:b/>
                <w:sz w:val="24"/>
                <w:szCs w:val="24"/>
              </w:rPr>
            </w:pPr>
            <w:r>
              <w:rPr>
                <w:rFonts w:cstheme="minorHAnsi"/>
                <w:b/>
                <w:sz w:val="24"/>
                <w:szCs w:val="24"/>
              </w:rPr>
              <w:t>2</w:t>
            </w:r>
          </w:p>
        </w:tc>
        <w:tc>
          <w:tcPr>
            <w:tcW w:w="3175" w:type="dxa"/>
            <w:vAlign w:val="center"/>
          </w:tcPr>
          <w:p w14:paraId="1B40836E" w14:textId="77777777" w:rsidR="00950C37" w:rsidRPr="00950C37" w:rsidRDefault="00545E2F" w:rsidP="001C3CE1">
            <w:pPr>
              <w:autoSpaceDE w:val="0"/>
              <w:autoSpaceDN w:val="0"/>
              <w:ind w:firstLine="284"/>
              <w:jc w:val="center"/>
              <w:rPr>
                <w:rFonts w:cstheme="minorHAnsi"/>
              </w:rPr>
            </w:pPr>
            <w:r>
              <w:rPr>
                <w:rFonts w:cstheme="minorHAnsi"/>
              </w:rPr>
              <w:t>Οι σωληνώσεις, ρακόρ και λοιπά εξαρτήματα να είναι ικανής αντοχής και άριστης κατασκευής.</w:t>
            </w:r>
          </w:p>
        </w:tc>
        <w:tc>
          <w:tcPr>
            <w:tcW w:w="2860" w:type="dxa"/>
            <w:vAlign w:val="center"/>
          </w:tcPr>
          <w:p w14:paraId="14FEC8C3" w14:textId="77777777" w:rsidR="00950C37" w:rsidRDefault="00950C37" w:rsidP="001C3CE1">
            <w:pPr>
              <w:autoSpaceDE w:val="0"/>
              <w:autoSpaceDN w:val="0"/>
              <w:jc w:val="center"/>
              <w:rPr>
                <w:rFonts w:cstheme="minorHAnsi"/>
                <w:b/>
                <w:sz w:val="24"/>
                <w:szCs w:val="24"/>
              </w:rPr>
            </w:pPr>
            <w:r>
              <w:rPr>
                <w:rFonts w:cstheme="minorHAnsi"/>
                <w:b/>
                <w:sz w:val="24"/>
                <w:szCs w:val="24"/>
              </w:rPr>
              <w:t>ΝΑΙ</w:t>
            </w:r>
          </w:p>
        </w:tc>
        <w:tc>
          <w:tcPr>
            <w:tcW w:w="1568" w:type="dxa"/>
            <w:vAlign w:val="center"/>
          </w:tcPr>
          <w:p w14:paraId="0D68A45B" w14:textId="77777777" w:rsidR="00950C37" w:rsidRDefault="00950C37" w:rsidP="001C3CE1">
            <w:pPr>
              <w:jc w:val="center"/>
              <w:rPr>
                <w:rFonts w:cstheme="minorHAnsi"/>
                <w:b/>
                <w:sz w:val="24"/>
                <w:szCs w:val="24"/>
              </w:rPr>
            </w:pPr>
          </w:p>
        </w:tc>
        <w:tc>
          <w:tcPr>
            <w:tcW w:w="1740" w:type="dxa"/>
            <w:vAlign w:val="center"/>
          </w:tcPr>
          <w:p w14:paraId="0275DD6D" w14:textId="77777777" w:rsidR="00950C37" w:rsidRDefault="00950C37" w:rsidP="001C3CE1">
            <w:pPr>
              <w:jc w:val="center"/>
              <w:rPr>
                <w:rFonts w:cstheme="minorHAnsi"/>
                <w:b/>
                <w:sz w:val="24"/>
                <w:szCs w:val="24"/>
              </w:rPr>
            </w:pPr>
          </w:p>
        </w:tc>
      </w:tr>
      <w:tr w:rsidR="00950C37" w14:paraId="504B799F" w14:textId="77777777" w:rsidTr="00875365">
        <w:trPr>
          <w:trHeight w:val="1209"/>
          <w:jc w:val="center"/>
        </w:trPr>
        <w:tc>
          <w:tcPr>
            <w:tcW w:w="630" w:type="dxa"/>
            <w:vAlign w:val="center"/>
          </w:tcPr>
          <w:p w14:paraId="19A57494" w14:textId="77777777" w:rsidR="00950C37" w:rsidRDefault="00950C37" w:rsidP="001C3CE1">
            <w:pPr>
              <w:jc w:val="center"/>
              <w:rPr>
                <w:rFonts w:cstheme="minorHAnsi"/>
                <w:b/>
                <w:sz w:val="24"/>
                <w:szCs w:val="24"/>
              </w:rPr>
            </w:pPr>
            <w:r>
              <w:rPr>
                <w:rFonts w:cstheme="minorHAnsi"/>
                <w:b/>
                <w:sz w:val="24"/>
                <w:szCs w:val="24"/>
              </w:rPr>
              <w:t>3</w:t>
            </w:r>
          </w:p>
        </w:tc>
        <w:tc>
          <w:tcPr>
            <w:tcW w:w="3175" w:type="dxa"/>
            <w:vAlign w:val="center"/>
          </w:tcPr>
          <w:p w14:paraId="7B761BDE" w14:textId="77777777" w:rsidR="00950C37" w:rsidRPr="00950C37" w:rsidRDefault="00545E2F" w:rsidP="001C3CE1">
            <w:pPr>
              <w:jc w:val="center"/>
              <w:rPr>
                <w:rFonts w:cstheme="minorHAnsi"/>
              </w:rPr>
            </w:pPr>
            <w:r>
              <w:rPr>
                <w:rFonts w:cstheme="minorHAnsi"/>
              </w:rPr>
              <w:t>Να φέρει εμπρός και πίσω αεριζόμενα δισκόφρενα.</w:t>
            </w:r>
          </w:p>
        </w:tc>
        <w:tc>
          <w:tcPr>
            <w:tcW w:w="2860" w:type="dxa"/>
            <w:vAlign w:val="center"/>
          </w:tcPr>
          <w:p w14:paraId="7D180623" w14:textId="77777777" w:rsidR="00950C37" w:rsidRDefault="00950C37" w:rsidP="001C3CE1">
            <w:pPr>
              <w:jc w:val="center"/>
              <w:rPr>
                <w:rFonts w:cstheme="minorHAnsi"/>
                <w:b/>
                <w:sz w:val="24"/>
                <w:szCs w:val="24"/>
              </w:rPr>
            </w:pPr>
            <w:r>
              <w:rPr>
                <w:rFonts w:cstheme="minorHAnsi"/>
                <w:b/>
                <w:sz w:val="24"/>
                <w:szCs w:val="24"/>
              </w:rPr>
              <w:t>ΝΑΙ</w:t>
            </w:r>
          </w:p>
        </w:tc>
        <w:tc>
          <w:tcPr>
            <w:tcW w:w="1568" w:type="dxa"/>
            <w:vAlign w:val="center"/>
          </w:tcPr>
          <w:p w14:paraId="1DB05B89" w14:textId="77777777" w:rsidR="00950C37" w:rsidRDefault="00950C37" w:rsidP="001C3CE1">
            <w:pPr>
              <w:jc w:val="center"/>
              <w:rPr>
                <w:rFonts w:cstheme="minorHAnsi"/>
                <w:b/>
                <w:sz w:val="24"/>
                <w:szCs w:val="24"/>
              </w:rPr>
            </w:pPr>
          </w:p>
        </w:tc>
        <w:tc>
          <w:tcPr>
            <w:tcW w:w="1740" w:type="dxa"/>
            <w:vAlign w:val="center"/>
          </w:tcPr>
          <w:p w14:paraId="11B46320" w14:textId="77777777" w:rsidR="00950C37" w:rsidRDefault="00950C37" w:rsidP="001C3CE1">
            <w:pPr>
              <w:jc w:val="center"/>
              <w:rPr>
                <w:rFonts w:cstheme="minorHAnsi"/>
                <w:b/>
                <w:sz w:val="24"/>
                <w:szCs w:val="24"/>
              </w:rPr>
            </w:pPr>
          </w:p>
        </w:tc>
      </w:tr>
      <w:tr w:rsidR="00545E2F" w14:paraId="6DBE61EF" w14:textId="77777777" w:rsidTr="00875365">
        <w:trPr>
          <w:trHeight w:val="1209"/>
          <w:jc w:val="center"/>
        </w:trPr>
        <w:tc>
          <w:tcPr>
            <w:tcW w:w="630" w:type="dxa"/>
            <w:vAlign w:val="center"/>
          </w:tcPr>
          <w:p w14:paraId="7A85AF09" w14:textId="77777777" w:rsidR="00545E2F" w:rsidRDefault="00545E2F" w:rsidP="001C3CE1">
            <w:pPr>
              <w:jc w:val="center"/>
              <w:rPr>
                <w:rFonts w:cstheme="minorHAnsi"/>
                <w:b/>
                <w:sz w:val="24"/>
                <w:szCs w:val="24"/>
              </w:rPr>
            </w:pPr>
            <w:r>
              <w:rPr>
                <w:rFonts w:cstheme="minorHAnsi"/>
                <w:b/>
                <w:sz w:val="24"/>
                <w:szCs w:val="24"/>
              </w:rPr>
              <w:t>4</w:t>
            </w:r>
          </w:p>
        </w:tc>
        <w:tc>
          <w:tcPr>
            <w:tcW w:w="3175" w:type="dxa"/>
            <w:vAlign w:val="center"/>
          </w:tcPr>
          <w:p w14:paraId="7598EA25" w14:textId="77777777" w:rsidR="00545E2F" w:rsidRDefault="00545E2F" w:rsidP="001C3CE1">
            <w:pPr>
              <w:jc w:val="center"/>
              <w:rPr>
                <w:rFonts w:cstheme="minorHAnsi"/>
              </w:rPr>
            </w:pPr>
            <w:r>
              <w:rPr>
                <w:rFonts w:cstheme="minorHAnsi"/>
              </w:rPr>
              <w:t>Το χειρόφρενο να είναι ικανό να ασφαλίζει το όχημα υπό πλήρες φορτίο σε κλίση δρόμου τουλάχιστον 10%.</w:t>
            </w:r>
          </w:p>
        </w:tc>
        <w:tc>
          <w:tcPr>
            <w:tcW w:w="2860" w:type="dxa"/>
            <w:vAlign w:val="center"/>
          </w:tcPr>
          <w:p w14:paraId="065B93A4" w14:textId="77777777" w:rsidR="00545E2F" w:rsidRDefault="00545E2F" w:rsidP="001C3CE1">
            <w:pPr>
              <w:jc w:val="center"/>
              <w:rPr>
                <w:rFonts w:cstheme="minorHAnsi"/>
                <w:b/>
                <w:sz w:val="24"/>
                <w:szCs w:val="24"/>
              </w:rPr>
            </w:pPr>
            <w:r>
              <w:rPr>
                <w:rFonts w:cstheme="minorHAnsi"/>
                <w:b/>
                <w:sz w:val="24"/>
                <w:szCs w:val="24"/>
              </w:rPr>
              <w:t>ΝΑΙ</w:t>
            </w:r>
          </w:p>
        </w:tc>
        <w:tc>
          <w:tcPr>
            <w:tcW w:w="1568" w:type="dxa"/>
            <w:vAlign w:val="center"/>
          </w:tcPr>
          <w:p w14:paraId="023BBA59" w14:textId="77777777" w:rsidR="00545E2F" w:rsidRDefault="00545E2F" w:rsidP="001C3CE1">
            <w:pPr>
              <w:jc w:val="center"/>
              <w:rPr>
                <w:rFonts w:cstheme="minorHAnsi"/>
                <w:b/>
                <w:sz w:val="24"/>
                <w:szCs w:val="24"/>
              </w:rPr>
            </w:pPr>
          </w:p>
        </w:tc>
        <w:tc>
          <w:tcPr>
            <w:tcW w:w="1740" w:type="dxa"/>
            <w:vAlign w:val="center"/>
          </w:tcPr>
          <w:p w14:paraId="48688B8C" w14:textId="77777777" w:rsidR="00545E2F" w:rsidRDefault="00545E2F" w:rsidP="001C3CE1">
            <w:pPr>
              <w:jc w:val="center"/>
              <w:rPr>
                <w:rFonts w:cstheme="minorHAnsi"/>
                <w:b/>
                <w:sz w:val="24"/>
                <w:szCs w:val="24"/>
              </w:rPr>
            </w:pPr>
          </w:p>
        </w:tc>
      </w:tr>
      <w:tr w:rsidR="00652E49" w14:paraId="44C5246D" w14:textId="77777777" w:rsidTr="00875365">
        <w:trPr>
          <w:trHeight w:val="560"/>
          <w:jc w:val="center"/>
        </w:trPr>
        <w:tc>
          <w:tcPr>
            <w:tcW w:w="3805" w:type="dxa"/>
            <w:gridSpan w:val="2"/>
            <w:vAlign w:val="center"/>
          </w:tcPr>
          <w:p w14:paraId="3BC00A21" w14:textId="77777777" w:rsidR="00652E49" w:rsidRDefault="00652E49" w:rsidP="001C3CE1">
            <w:pPr>
              <w:jc w:val="center"/>
              <w:rPr>
                <w:rFonts w:cstheme="minorHAnsi"/>
                <w:bCs/>
                <w:sz w:val="24"/>
                <w:szCs w:val="24"/>
              </w:rPr>
            </w:pPr>
            <w:r w:rsidRPr="00434329">
              <w:rPr>
                <w:rFonts w:cstheme="minorHAnsi"/>
                <w:b/>
                <w:bCs/>
              </w:rPr>
              <w:t>ΣΥΣΤΗΜΑ ΑΝΑΡΤΗΣΗΣ</w:t>
            </w:r>
          </w:p>
        </w:tc>
        <w:tc>
          <w:tcPr>
            <w:tcW w:w="2860" w:type="dxa"/>
            <w:vAlign w:val="center"/>
          </w:tcPr>
          <w:p w14:paraId="51517B04" w14:textId="77777777" w:rsidR="00652E49" w:rsidRDefault="00652E49" w:rsidP="001C3CE1">
            <w:pPr>
              <w:jc w:val="center"/>
              <w:rPr>
                <w:rFonts w:cstheme="minorHAnsi"/>
                <w:b/>
                <w:sz w:val="24"/>
                <w:szCs w:val="24"/>
              </w:rPr>
            </w:pPr>
          </w:p>
        </w:tc>
        <w:tc>
          <w:tcPr>
            <w:tcW w:w="1568" w:type="dxa"/>
            <w:vAlign w:val="center"/>
          </w:tcPr>
          <w:p w14:paraId="3DE918ED" w14:textId="77777777" w:rsidR="00652E49" w:rsidRDefault="00652E49" w:rsidP="001C3CE1">
            <w:pPr>
              <w:jc w:val="center"/>
              <w:rPr>
                <w:rFonts w:cstheme="minorHAnsi"/>
                <w:b/>
                <w:sz w:val="24"/>
                <w:szCs w:val="24"/>
              </w:rPr>
            </w:pPr>
          </w:p>
        </w:tc>
        <w:tc>
          <w:tcPr>
            <w:tcW w:w="1740" w:type="dxa"/>
            <w:vAlign w:val="center"/>
          </w:tcPr>
          <w:p w14:paraId="326E1916" w14:textId="77777777" w:rsidR="00652E49" w:rsidRDefault="00652E49" w:rsidP="001C3CE1">
            <w:pPr>
              <w:jc w:val="center"/>
              <w:rPr>
                <w:rFonts w:cstheme="minorHAnsi"/>
                <w:b/>
                <w:sz w:val="24"/>
                <w:szCs w:val="24"/>
              </w:rPr>
            </w:pPr>
          </w:p>
        </w:tc>
      </w:tr>
      <w:tr w:rsidR="0090538C" w14:paraId="624516D4" w14:textId="77777777" w:rsidTr="00875365">
        <w:trPr>
          <w:jc w:val="center"/>
        </w:trPr>
        <w:tc>
          <w:tcPr>
            <w:tcW w:w="630" w:type="dxa"/>
            <w:vAlign w:val="center"/>
          </w:tcPr>
          <w:p w14:paraId="5A1355B8" w14:textId="77777777" w:rsidR="0090538C" w:rsidRDefault="00652E49" w:rsidP="001C3CE1">
            <w:pPr>
              <w:jc w:val="center"/>
              <w:rPr>
                <w:rFonts w:cstheme="minorHAnsi"/>
                <w:b/>
                <w:sz w:val="24"/>
                <w:szCs w:val="24"/>
              </w:rPr>
            </w:pPr>
            <w:r>
              <w:rPr>
                <w:rFonts w:cstheme="minorHAnsi"/>
                <w:b/>
                <w:sz w:val="24"/>
                <w:szCs w:val="24"/>
              </w:rPr>
              <w:t>1</w:t>
            </w:r>
          </w:p>
        </w:tc>
        <w:tc>
          <w:tcPr>
            <w:tcW w:w="3175" w:type="dxa"/>
            <w:vAlign w:val="center"/>
          </w:tcPr>
          <w:p w14:paraId="32CC51CE" w14:textId="77777777" w:rsidR="0090538C" w:rsidRDefault="00652E49" w:rsidP="002530B4">
            <w:pPr>
              <w:jc w:val="center"/>
              <w:rPr>
                <w:rFonts w:cstheme="minorHAnsi"/>
                <w:bCs/>
                <w:sz w:val="24"/>
                <w:szCs w:val="24"/>
              </w:rPr>
            </w:pPr>
            <w:r>
              <w:t xml:space="preserve">Φέρει αξιόπιστο και ιδιαίτερα ενισχυμένο εργοστασιακό σύστημα ανάρτησης, το οποίο να εξασφαλίζει την μέγιστη δυνατή ευσταθή και ασφαλή κίνησή του. </w:t>
            </w:r>
            <w:r w:rsidRPr="00434329">
              <w:rPr>
                <w:rFonts w:cstheme="minorHAnsi"/>
              </w:rPr>
              <w:t xml:space="preserve">Η </w:t>
            </w:r>
            <w:r w:rsidR="002530B4">
              <w:rPr>
                <w:rFonts w:cstheme="minorHAnsi"/>
              </w:rPr>
              <w:t xml:space="preserve">εμπρόσθια και </w:t>
            </w:r>
            <w:r w:rsidRPr="00434329">
              <w:rPr>
                <w:rFonts w:cstheme="minorHAnsi"/>
              </w:rPr>
              <w:t xml:space="preserve">οπίσθια ανάρτηση να είναι με </w:t>
            </w:r>
            <w:r w:rsidR="002530B4">
              <w:rPr>
                <w:rFonts w:cstheme="minorHAnsi"/>
              </w:rPr>
              <w:t>ημιελλειπτικά φύλλα σούστας και</w:t>
            </w:r>
            <w:r w:rsidRPr="00434329">
              <w:rPr>
                <w:rFonts w:cstheme="minorHAnsi"/>
              </w:rPr>
              <w:t xml:space="preserve"> αμορτισέρ διπλής ενέργειας.</w:t>
            </w:r>
          </w:p>
        </w:tc>
        <w:tc>
          <w:tcPr>
            <w:tcW w:w="2860" w:type="dxa"/>
            <w:vAlign w:val="center"/>
          </w:tcPr>
          <w:p w14:paraId="636B1D22" w14:textId="77777777" w:rsidR="0090538C" w:rsidRDefault="00652E49" w:rsidP="001C3CE1">
            <w:pPr>
              <w:jc w:val="center"/>
              <w:rPr>
                <w:rFonts w:cstheme="minorHAnsi"/>
                <w:b/>
                <w:sz w:val="24"/>
                <w:szCs w:val="24"/>
              </w:rPr>
            </w:pPr>
            <w:r>
              <w:rPr>
                <w:rFonts w:cstheme="minorHAnsi"/>
                <w:b/>
                <w:sz w:val="24"/>
                <w:szCs w:val="24"/>
              </w:rPr>
              <w:t>ΝΑΙ</w:t>
            </w:r>
          </w:p>
          <w:p w14:paraId="1F497E44" w14:textId="77777777" w:rsidR="00652E49" w:rsidRPr="00652E49" w:rsidRDefault="00652E49" w:rsidP="001C3CE1">
            <w:pPr>
              <w:jc w:val="center"/>
              <w:rPr>
                <w:rFonts w:cstheme="minorHAnsi"/>
                <w:i/>
                <w:iCs/>
              </w:rPr>
            </w:pPr>
            <w:r w:rsidRPr="00652E49">
              <w:rPr>
                <w:rFonts w:cstheme="minorHAnsi"/>
                <w:i/>
                <w:iCs/>
              </w:rPr>
              <w:t>Γίνονται δεκτά και παρόμοια συστήματα αναρτήσεων που παρέχουν το ίδιο ή καλύτερο αποτέλεσμα.</w:t>
            </w:r>
          </w:p>
          <w:p w14:paraId="617DB32B" w14:textId="77777777" w:rsidR="00652E49" w:rsidRDefault="00652E49" w:rsidP="001C3CE1">
            <w:pPr>
              <w:jc w:val="center"/>
              <w:rPr>
                <w:rFonts w:cstheme="minorHAnsi"/>
                <w:b/>
                <w:sz w:val="24"/>
                <w:szCs w:val="24"/>
              </w:rPr>
            </w:pPr>
          </w:p>
        </w:tc>
        <w:tc>
          <w:tcPr>
            <w:tcW w:w="1568" w:type="dxa"/>
            <w:vAlign w:val="center"/>
          </w:tcPr>
          <w:p w14:paraId="2E4F68DD" w14:textId="77777777" w:rsidR="0090538C" w:rsidRDefault="0090538C" w:rsidP="001C3CE1">
            <w:pPr>
              <w:jc w:val="center"/>
              <w:rPr>
                <w:rFonts w:cstheme="minorHAnsi"/>
                <w:b/>
                <w:sz w:val="24"/>
                <w:szCs w:val="24"/>
              </w:rPr>
            </w:pPr>
          </w:p>
        </w:tc>
        <w:tc>
          <w:tcPr>
            <w:tcW w:w="1740" w:type="dxa"/>
            <w:vAlign w:val="center"/>
          </w:tcPr>
          <w:p w14:paraId="3776C3DF" w14:textId="77777777" w:rsidR="0090538C" w:rsidRDefault="0090538C" w:rsidP="001C3CE1">
            <w:pPr>
              <w:jc w:val="center"/>
              <w:rPr>
                <w:rFonts w:cstheme="minorHAnsi"/>
                <w:b/>
                <w:sz w:val="24"/>
                <w:szCs w:val="24"/>
              </w:rPr>
            </w:pPr>
          </w:p>
        </w:tc>
      </w:tr>
      <w:tr w:rsidR="0090538C" w14:paraId="6507962F" w14:textId="77777777" w:rsidTr="00875365">
        <w:trPr>
          <w:trHeight w:val="504"/>
          <w:jc w:val="center"/>
        </w:trPr>
        <w:tc>
          <w:tcPr>
            <w:tcW w:w="630" w:type="dxa"/>
            <w:vAlign w:val="center"/>
          </w:tcPr>
          <w:p w14:paraId="0F89B489" w14:textId="77777777" w:rsidR="0090538C" w:rsidRDefault="0090538C" w:rsidP="001C3CE1">
            <w:pPr>
              <w:jc w:val="center"/>
              <w:rPr>
                <w:rFonts w:cstheme="minorHAnsi"/>
                <w:b/>
                <w:sz w:val="24"/>
                <w:szCs w:val="24"/>
              </w:rPr>
            </w:pPr>
          </w:p>
        </w:tc>
        <w:tc>
          <w:tcPr>
            <w:tcW w:w="3175" w:type="dxa"/>
            <w:vAlign w:val="center"/>
          </w:tcPr>
          <w:p w14:paraId="30DFA65D" w14:textId="77777777" w:rsidR="0090538C" w:rsidRDefault="0090538C" w:rsidP="001C3CE1">
            <w:pPr>
              <w:jc w:val="center"/>
              <w:rPr>
                <w:rFonts w:cstheme="minorHAnsi"/>
                <w:bCs/>
                <w:sz w:val="24"/>
                <w:szCs w:val="24"/>
              </w:rPr>
            </w:pPr>
            <w:r w:rsidRPr="00434329">
              <w:rPr>
                <w:rFonts w:cstheme="minorHAnsi"/>
                <w:b/>
                <w:bCs/>
              </w:rPr>
              <w:t>ΤΡΟΧΟΙ – ΕΛΑΣΤΙΚΑ</w:t>
            </w:r>
          </w:p>
        </w:tc>
        <w:tc>
          <w:tcPr>
            <w:tcW w:w="2860" w:type="dxa"/>
            <w:vAlign w:val="center"/>
          </w:tcPr>
          <w:p w14:paraId="0EFE1947" w14:textId="77777777" w:rsidR="0090538C" w:rsidRDefault="0090538C" w:rsidP="001C3CE1">
            <w:pPr>
              <w:jc w:val="center"/>
              <w:rPr>
                <w:rFonts w:cstheme="minorHAnsi"/>
                <w:b/>
                <w:sz w:val="24"/>
                <w:szCs w:val="24"/>
              </w:rPr>
            </w:pPr>
          </w:p>
        </w:tc>
        <w:tc>
          <w:tcPr>
            <w:tcW w:w="1568" w:type="dxa"/>
            <w:vAlign w:val="center"/>
          </w:tcPr>
          <w:p w14:paraId="451C63F4" w14:textId="77777777" w:rsidR="0090538C" w:rsidRDefault="0090538C" w:rsidP="001C3CE1">
            <w:pPr>
              <w:jc w:val="center"/>
              <w:rPr>
                <w:rFonts w:cstheme="minorHAnsi"/>
                <w:b/>
                <w:sz w:val="24"/>
                <w:szCs w:val="24"/>
              </w:rPr>
            </w:pPr>
          </w:p>
        </w:tc>
        <w:tc>
          <w:tcPr>
            <w:tcW w:w="1740" w:type="dxa"/>
            <w:vAlign w:val="center"/>
          </w:tcPr>
          <w:p w14:paraId="6D335317" w14:textId="77777777" w:rsidR="0090538C" w:rsidRDefault="0090538C" w:rsidP="001C3CE1">
            <w:pPr>
              <w:jc w:val="center"/>
              <w:rPr>
                <w:rFonts w:cstheme="minorHAnsi"/>
                <w:b/>
                <w:sz w:val="24"/>
                <w:szCs w:val="24"/>
              </w:rPr>
            </w:pPr>
          </w:p>
        </w:tc>
      </w:tr>
      <w:tr w:rsidR="0090538C" w14:paraId="665F967A" w14:textId="77777777" w:rsidTr="00875365">
        <w:trPr>
          <w:jc w:val="center"/>
        </w:trPr>
        <w:tc>
          <w:tcPr>
            <w:tcW w:w="630" w:type="dxa"/>
            <w:vAlign w:val="center"/>
          </w:tcPr>
          <w:p w14:paraId="6F197A97" w14:textId="77777777" w:rsidR="0090538C" w:rsidRDefault="00652E49" w:rsidP="001C3CE1">
            <w:pPr>
              <w:jc w:val="center"/>
              <w:rPr>
                <w:rFonts w:cstheme="minorHAnsi"/>
                <w:b/>
                <w:sz w:val="24"/>
                <w:szCs w:val="24"/>
              </w:rPr>
            </w:pPr>
            <w:r>
              <w:rPr>
                <w:rFonts w:cstheme="minorHAnsi"/>
                <w:b/>
                <w:sz w:val="24"/>
                <w:szCs w:val="24"/>
              </w:rPr>
              <w:t>1</w:t>
            </w:r>
          </w:p>
        </w:tc>
        <w:tc>
          <w:tcPr>
            <w:tcW w:w="3175" w:type="dxa"/>
            <w:vAlign w:val="center"/>
          </w:tcPr>
          <w:p w14:paraId="3F80D3D0" w14:textId="77777777" w:rsidR="0090538C" w:rsidRDefault="002530B4" w:rsidP="001C3CE1">
            <w:pPr>
              <w:jc w:val="center"/>
              <w:rPr>
                <w:rFonts w:cstheme="minorHAnsi"/>
                <w:bCs/>
                <w:sz w:val="24"/>
                <w:szCs w:val="24"/>
              </w:rPr>
            </w:pPr>
            <w:r>
              <w:t>Η κίνηση να μεταδίδεται στους πίσω τροχούς (4χ2).</w:t>
            </w:r>
          </w:p>
        </w:tc>
        <w:tc>
          <w:tcPr>
            <w:tcW w:w="2860" w:type="dxa"/>
            <w:vAlign w:val="center"/>
          </w:tcPr>
          <w:p w14:paraId="4C4AAE33" w14:textId="77777777" w:rsidR="0090538C" w:rsidRDefault="00652E49" w:rsidP="001C3CE1">
            <w:pPr>
              <w:jc w:val="center"/>
              <w:rPr>
                <w:rFonts w:cstheme="minorHAnsi"/>
                <w:b/>
                <w:sz w:val="24"/>
                <w:szCs w:val="24"/>
              </w:rPr>
            </w:pPr>
            <w:r>
              <w:rPr>
                <w:rFonts w:cstheme="minorHAnsi"/>
                <w:b/>
                <w:sz w:val="24"/>
                <w:szCs w:val="24"/>
              </w:rPr>
              <w:t>ΝΑΙ</w:t>
            </w:r>
          </w:p>
        </w:tc>
        <w:tc>
          <w:tcPr>
            <w:tcW w:w="1568" w:type="dxa"/>
            <w:vAlign w:val="center"/>
          </w:tcPr>
          <w:p w14:paraId="6809B9FC" w14:textId="77777777" w:rsidR="0090538C" w:rsidRDefault="0090538C" w:rsidP="001C3CE1">
            <w:pPr>
              <w:jc w:val="center"/>
              <w:rPr>
                <w:rFonts w:cstheme="minorHAnsi"/>
                <w:b/>
                <w:sz w:val="24"/>
                <w:szCs w:val="24"/>
              </w:rPr>
            </w:pPr>
          </w:p>
        </w:tc>
        <w:tc>
          <w:tcPr>
            <w:tcW w:w="1740" w:type="dxa"/>
            <w:vAlign w:val="center"/>
          </w:tcPr>
          <w:p w14:paraId="5830E21F" w14:textId="77777777" w:rsidR="0090538C" w:rsidRDefault="0090538C" w:rsidP="001C3CE1">
            <w:pPr>
              <w:jc w:val="center"/>
              <w:rPr>
                <w:rFonts w:cstheme="minorHAnsi"/>
                <w:b/>
                <w:sz w:val="24"/>
                <w:szCs w:val="24"/>
              </w:rPr>
            </w:pPr>
          </w:p>
        </w:tc>
      </w:tr>
      <w:tr w:rsidR="00652E49" w14:paraId="3B1BC08C" w14:textId="77777777" w:rsidTr="00875365">
        <w:trPr>
          <w:jc w:val="center"/>
        </w:trPr>
        <w:tc>
          <w:tcPr>
            <w:tcW w:w="630" w:type="dxa"/>
            <w:vAlign w:val="center"/>
          </w:tcPr>
          <w:p w14:paraId="7C1CB0A4" w14:textId="77777777" w:rsidR="00652E49" w:rsidRDefault="002530B4" w:rsidP="001C3CE1">
            <w:pPr>
              <w:jc w:val="center"/>
              <w:rPr>
                <w:rFonts w:cstheme="minorHAnsi"/>
                <w:b/>
                <w:sz w:val="24"/>
                <w:szCs w:val="24"/>
              </w:rPr>
            </w:pPr>
            <w:r>
              <w:rPr>
                <w:rFonts w:cstheme="minorHAnsi"/>
                <w:b/>
                <w:sz w:val="24"/>
                <w:szCs w:val="24"/>
              </w:rPr>
              <w:t>2</w:t>
            </w:r>
          </w:p>
        </w:tc>
        <w:tc>
          <w:tcPr>
            <w:tcW w:w="3175" w:type="dxa"/>
            <w:vAlign w:val="center"/>
          </w:tcPr>
          <w:p w14:paraId="73B17A1D" w14:textId="77777777" w:rsidR="00652E49" w:rsidRDefault="00652E49" w:rsidP="002530B4">
            <w:pPr>
              <w:jc w:val="center"/>
              <w:rPr>
                <w:rFonts w:cstheme="minorHAnsi"/>
                <w:bCs/>
                <w:sz w:val="24"/>
                <w:szCs w:val="24"/>
              </w:rPr>
            </w:pPr>
            <w:r>
              <w:t xml:space="preserve">Τα ελαστικά επίσωτρα να είναι υποχρεωτικά καινούργια, όχι από αναγόμωση, </w:t>
            </w:r>
            <w:r w:rsidRPr="00434329">
              <w:rPr>
                <w:rFonts w:cstheme="minorHAnsi"/>
              </w:rPr>
              <w:t>ακτινωτού τύπου (Radial), χωρίς αεροθαλάμους (tubeless)</w:t>
            </w:r>
            <w:r w:rsidR="002530B4">
              <w:rPr>
                <w:rFonts w:cstheme="minorHAnsi"/>
              </w:rPr>
              <w:t>, πέλματος ασφάλτου ή ημιτρακτερωτό.</w:t>
            </w:r>
          </w:p>
        </w:tc>
        <w:tc>
          <w:tcPr>
            <w:tcW w:w="2860" w:type="dxa"/>
            <w:vAlign w:val="center"/>
          </w:tcPr>
          <w:p w14:paraId="7AA69228" w14:textId="77777777" w:rsidR="00652E49" w:rsidRDefault="00652E49" w:rsidP="001C3CE1">
            <w:pPr>
              <w:jc w:val="center"/>
              <w:rPr>
                <w:rFonts w:cstheme="minorHAnsi"/>
                <w:b/>
                <w:sz w:val="24"/>
                <w:szCs w:val="24"/>
              </w:rPr>
            </w:pPr>
            <w:r>
              <w:rPr>
                <w:rFonts w:cstheme="minorHAnsi"/>
                <w:b/>
                <w:sz w:val="24"/>
                <w:szCs w:val="24"/>
              </w:rPr>
              <w:t>ΝΑΙ</w:t>
            </w:r>
          </w:p>
        </w:tc>
        <w:tc>
          <w:tcPr>
            <w:tcW w:w="1568" w:type="dxa"/>
            <w:vAlign w:val="center"/>
          </w:tcPr>
          <w:p w14:paraId="634210D3" w14:textId="77777777" w:rsidR="00652E49" w:rsidRDefault="00652E49" w:rsidP="001C3CE1">
            <w:pPr>
              <w:jc w:val="center"/>
              <w:rPr>
                <w:rFonts w:cstheme="minorHAnsi"/>
                <w:b/>
                <w:sz w:val="24"/>
                <w:szCs w:val="24"/>
              </w:rPr>
            </w:pPr>
          </w:p>
        </w:tc>
        <w:tc>
          <w:tcPr>
            <w:tcW w:w="1740" w:type="dxa"/>
            <w:vAlign w:val="center"/>
          </w:tcPr>
          <w:p w14:paraId="788C5813" w14:textId="77777777" w:rsidR="00652E49" w:rsidRDefault="00652E49" w:rsidP="001C3CE1">
            <w:pPr>
              <w:jc w:val="center"/>
              <w:rPr>
                <w:rFonts w:cstheme="minorHAnsi"/>
                <w:b/>
                <w:sz w:val="24"/>
                <w:szCs w:val="24"/>
              </w:rPr>
            </w:pPr>
          </w:p>
        </w:tc>
      </w:tr>
      <w:tr w:rsidR="00652E49" w14:paraId="0C004B6B" w14:textId="77777777" w:rsidTr="00875365">
        <w:trPr>
          <w:jc w:val="center"/>
        </w:trPr>
        <w:tc>
          <w:tcPr>
            <w:tcW w:w="3805" w:type="dxa"/>
            <w:gridSpan w:val="2"/>
            <w:vAlign w:val="center"/>
          </w:tcPr>
          <w:p w14:paraId="32B68736" w14:textId="77777777" w:rsidR="00652E49" w:rsidRDefault="00652E49" w:rsidP="001C3CE1">
            <w:pPr>
              <w:jc w:val="center"/>
              <w:rPr>
                <w:rFonts w:cstheme="minorHAnsi"/>
                <w:bCs/>
                <w:sz w:val="24"/>
                <w:szCs w:val="24"/>
              </w:rPr>
            </w:pPr>
            <w:r w:rsidRPr="00434329">
              <w:rPr>
                <w:rFonts w:cstheme="minorHAnsi"/>
                <w:b/>
                <w:bCs/>
              </w:rPr>
              <w:t>ΗΛΕΚΤΡΙΚΟ ΣΥΣΤΗΜΑ</w:t>
            </w:r>
            <w:r>
              <w:rPr>
                <w:rFonts w:cstheme="minorHAnsi"/>
                <w:b/>
                <w:bCs/>
              </w:rPr>
              <w:t xml:space="preserve"> - ΦΩΤΙΣΜΟΣ</w:t>
            </w:r>
          </w:p>
        </w:tc>
        <w:tc>
          <w:tcPr>
            <w:tcW w:w="2860" w:type="dxa"/>
            <w:vAlign w:val="center"/>
          </w:tcPr>
          <w:p w14:paraId="1F6DFFFB" w14:textId="77777777" w:rsidR="00652E49" w:rsidRDefault="00652E49" w:rsidP="001C3CE1">
            <w:pPr>
              <w:ind w:firstLine="284"/>
              <w:rPr>
                <w:rFonts w:cstheme="minorHAnsi"/>
                <w:b/>
                <w:sz w:val="24"/>
                <w:szCs w:val="24"/>
              </w:rPr>
            </w:pPr>
          </w:p>
        </w:tc>
        <w:tc>
          <w:tcPr>
            <w:tcW w:w="1568" w:type="dxa"/>
            <w:vAlign w:val="center"/>
          </w:tcPr>
          <w:p w14:paraId="5A020019" w14:textId="77777777" w:rsidR="00652E49" w:rsidRDefault="00652E49" w:rsidP="001C3CE1">
            <w:pPr>
              <w:jc w:val="center"/>
              <w:rPr>
                <w:rFonts w:cstheme="minorHAnsi"/>
                <w:b/>
                <w:sz w:val="24"/>
                <w:szCs w:val="24"/>
              </w:rPr>
            </w:pPr>
          </w:p>
        </w:tc>
        <w:tc>
          <w:tcPr>
            <w:tcW w:w="1740" w:type="dxa"/>
            <w:vAlign w:val="center"/>
          </w:tcPr>
          <w:p w14:paraId="19CA969A" w14:textId="77777777" w:rsidR="00652E49" w:rsidRDefault="00652E49" w:rsidP="001C3CE1">
            <w:pPr>
              <w:jc w:val="center"/>
              <w:rPr>
                <w:rFonts w:cstheme="minorHAnsi"/>
                <w:b/>
                <w:sz w:val="24"/>
                <w:szCs w:val="24"/>
              </w:rPr>
            </w:pPr>
          </w:p>
        </w:tc>
      </w:tr>
      <w:tr w:rsidR="0090538C" w14:paraId="664A9895" w14:textId="77777777" w:rsidTr="00875365">
        <w:trPr>
          <w:jc w:val="center"/>
        </w:trPr>
        <w:tc>
          <w:tcPr>
            <w:tcW w:w="630" w:type="dxa"/>
            <w:vAlign w:val="center"/>
          </w:tcPr>
          <w:p w14:paraId="025A0790" w14:textId="77777777" w:rsidR="0090538C" w:rsidRDefault="00652E49" w:rsidP="001C3CE1">
            <w:pPr>
              <w:jc w:val="center"/>
              <w:rPr>
                <w:rFonts w:cstheme="minorHAnsi"/>
                <w:b/>
                <w:sz w:val="24"/>
                <w:szCs w:val="24"/>
              </w:rPr>
            </w:pPr>
            <w:r>
              <w:rPr>
                <w:rFonts w:cstheme="minorHAnsi"/>
                <w:b/>
                <w:sz w:val="24"/>
                <w:szCs w:val="24"/>
              </w:rPr>
              <w:t>1</w:t>
            </w:r>
          </w:p>
        </w:tc>
        <w:tc>
          <w:tcPr>
            <w:tcW w:w="3175" w:type="dxa"/>
            <w:vAlign w:val="center"/>
          </w:tcPr>
          <w:p w14:paraId="52E0E1EC" w14:textId="77777777" w:rsidR="0090538C" w:rsidRDefault="00652E49" w:rsidP="001C3CE1">
            <w:pPr>
              <w:ind w:hanging="10"/>
              <w:jc w:val="center"/>
              <w:rPr>
                <w:rFonts w:cstheme="minorHAnsi"/>
                <w:bCs/>
                <w:sz w:val="24"/>
                <w:szCs w:val="24"/>
              </w:rPr>
            </w:pPr>
            <w:r>
              <w:rPr>
                <w:rFonts w:cstheme="minorHAnsi"/>
              </w:rPr>
              <w:t>Το</w:t>
            </w:r>
            <w:r w:rsidRPr="00434329">
              <w:rPr>
                <w:rFonts w:cstheme="minorHAnsi"/>
              </w:rPr>
              <w:t xml:space="preserve"> ηλεκτρικό σύστημα του </w:t>
            </w:r>
            <w:r w:rsidRPr="00434329">
              <w:rPr>
                <w:rFonts w:cstheme="minorHAnsi"/>
              </w:rPr>
              <w:lastRenderedPageBreak/>
              <w:t>οχήματος να είναι κατάλληλο για τη λειτουργία, κυκλοφορία και ασφαλή οδήγηση του αυτοκινήτου και να περιλαμβάνει όλα τα φώτα που προβλέπονται από τον ισχύοντα Ν. 2696/99 περί «ΚΩΔΙΚΑ ΟΔΙΚΗΣ ΚΥΚΛΟΦΟΡΙΑΣ» δηλαδή να είναι εφοδιασμένο με τα</w:t>
            </w:r>
            <w:r>
              <w:rPr>
                <w:rFonts w:cstheme="minorHAnsi"/>
              </w:rPr>
              <w:t xml:space="preserve"> </w:t>
            </w:r>
            <w:r w:rsidRPr="00434329">
              <w:rPr>
                <w:rFonts w:cstheme="minorHAnsi"/>
              </w:rPr>
              <w:t>προβλεπόμενα φωτιστικά σώματα και ηχητικά σήματα.</w:t>
            </w:r>
          </w:p>
        </w:tc>
        <w:tc>
          <w:tcPr>
            <w:tcW w:w="2860" w:type="dxa"/>
            <w:vAlign w:val="center"/>
          </w:tcPr>
          <w:p w14:paraId="184806F0" w14:textId="77777777" w:rsidR="0090538C" w:rsidRDefault="00652E49" w:rsidP="001C3CE1">
            <w:pPr>
              <w:jc w:val="center"/>
              <w:rPr>
                <w:rFonts w:cstheme="minorHAnsi"/>
                <w:b/>
                <w:sz w:val="24"/>
                <w:szCs w:val="24"/>
              </w:rPr>
            </w:pPr>
            <w:r>
              <w:rPr>
                <w:rFonts w:cstheme="minorHAnsi"/>
                <w:b/>
                <w:sz w:val="24"/>
                <w:szCs w:val="24"/>
              </w:rPr>
              <w:lastRenderedPageBreak/>
              <w:t>ΝΑΙ</w:t>
            </w:r>
          </w:p>
        </w:tc>
        <w:tc>
          <w:tcPr>
            <w:tcW w:w="1568" w:type="dxa"/>
            <w:vAlign w:val="center"/>
          </w:tcPr>
          <w:p w14:paraId="1E3ED465" w14:textId="77777777" w:rsidR="0090538C" w:rsidRDefault="0090538C" w:rsidP="001C3CE1">
            <w:pPr>
              <w:jc w:val="center"/>
              <w:rPr>
                <w:rFonts w:cstheme="minorHAnsi"/>
                <w:b/>
                <w:sz w:val="24"/>
                <w:szCs w:val="24"/>
              </w:rPr>
            </w:pPr>
          </w:p>
        </w:tc>
        <w:tc>
          <w:tcPr>
            <w:tcW w:w="1740" w:type="dxa"/>
            <w:vAlign w:val="center"/>
          </w:tcPr>
          <w:p w14:paraId="6B66EACD" w14:textId="77777777" w:rsidR="0090538C" w:rsidRDefault="0090538C" w:rsidP="001C3CE1">
            <w:pPr>
              <w:jc w:val="center"/>
              <w:rPr>
                <w:rFonts w:cstheme="minorHAnsi"/>
                <w:b/>
                <w:sz w:val="24"/>
                <w:szCs w:val="24"/>
              </w:rPr>
            </w:pPr>
          </w:p>
        </w:tc>
      </w:tr>
      <w:tr w:rsidR="00652E49" w14:paraId="739CD8C9" w14:textId="77777777" w:rsidTr="00875365">
        <w:trPr>
          <w:jc w:val="center"/>
        </w:trPr>
        <w:tc>
          <w:tcPr>
            <w:tcW w:w="630" w:type="dxa"/>
            <w:vAlign w:val="center"/>
          </w:tcPr>
          <w:p w14:paraId="56CC6B5D" w14:textId="77777777" w:rsidR="00652E49" w:rsidRDefault="009C5346" w:rsidP="001C3CE1">
            <w:pPr>
              <w:jc w:val="center"/>
              <w:rPr>
                <w:rFonts w:cstheme="minorHAnsi"/>
                <w:b/>
                <w:sz w:val="24"/>
                <w:szCs w:val="24"/>
              </w:rPr>
            </w:pPr>
            <w:r>
              <w:rPr>
                <w:rFonts w:cstheme="minorHAnsi"/>
                <w:b/>
                <w:sz w:val="24"/>
                <w:szCs w:val="24"/>
              </w:rPr>
              <w:t>4</w:t>
            </w:r>
          </w:p>
        </w:tc>
        <w:tc>
          <w:tcPr>
            <w:tcW w:w="3175" w:type="dxa"/>
            <w:vAlign w:val="center"/>
          </w:tcPr>
          <w:p w14:paraId="7B3FA373" w14:textId="77777777" w:rsidR="00652E49" w:rsidRDefault="009C5346" w:rsidP="001C3CE1">
            <w:pPr>
              <w:jc w:val="center"/>
              <w:rPr>
                <w:rFonts w:cstheme="minorHAnsi"/>
                <w:bCs/>
                <w:sz w:val="24"/>
                <w:szCs w:val="24"/>
              </w:rPr>
            </w:pPr>
            <w:r>
              <w:t>Εξωτερικά το όχημα να φέρει όλα τα φώτα που προβλέπονται από τον Κ.Ο.Κ.</w:t>
            </w:r>
          </w:p>
        </w:tc>
        <w:tc>
          <w:tcPr>
            <w:tcW w:w="2860" w:type="dxa"/>
            <w:vAlign w:val="center"/>
          </w:tcPr>
          <w:p w14:paraId="536E7CB8" w14:textId="77777777" w:rsidR="009C5346" w:rsidRPr="00A50DF6" w:rsidRDefault="00A50DF6" w:rsidP="00A50DF6">
            <w:pPr>
              <w:ind w:firstLine="284"/>
              <w:jc w:val="center"/>
              <w:rPr>
                <w:rFonts w:cstheme="minorHAnsi"/>
                <w:b/>
              </w:rPr>
            </w:pPr>
            <w:r w:rsidRPr="00A50DF6">
              <w:rPr>
                <w:rFonts w:cstheme="minorHAnsi"/>
                <w:b/>
              </w:rPr>
              <w:t>ΝΑΙ</w:t>
            </w:r>
          </w:p>
          <w:p w14:paraId="50B3881E" w14:textId="77777777" w:rsidR="00652E49" w:rsidRDefault="00652E49" w:rsidP="001C3CE1">
            <w:pPr>
              <w:ind w:firstLine="284"/>
              <w:rPr>
                <w:rFonts w:cstheme="minorHAnsi"/>
                <w:b/>
                <w:sz w:val="24"/>
                <w:szCs w:val="24"/>
              </w:rPr>
            </w:pPr>
          </w:p>
        </w:tc>
        <w:tc>
          <w:tcPr>
            <w:tcW w:w="1568" w:type="dxa"/>
            <w:vAlign w:val="center"/>
          </w:tcPr>
          <w:p w14:paraId="1279C89C" w14:textId="77777777" w:rsidR="00652E49" w:rsidRDefault="00652E49" w:rsidP="001C3CE1">
            <w:pPr>
              <w:jc w:val="center"/>
              <w:rPr>
                <w:rFonts w:cstheme="minorHAnsi"/>
                <w:b/>
                <w:sz w:val="24"/>
                <w:szCs w:val="24"/>
              </w:rPr>
            </w:pPr>
          </w:p>
        </w:tc>
        <w:tc>
          <w:tcPr>
            <w:tcW w:w="1740" w:type="dxa"/>
            <w:vAlign w:val="center"/>
          </w:tcPr>
          <w:p w14:paraId="6511B6C0" w14:textId="77777777" w:rsidR="00652E49" w:rsidRDefault="00652E49" w:rsidP="001C3CE1">
            <w:pPr>
              <w:jc w:val="center"/>
              <w:rPr>
                <w:rFonts w:cstheme="minorHAnsi"/>
                <w:b/>
                <w:sz w:val="24"/>
                <w:szCs w:val="24"/>
              </w:rPr>
            </w:pPr>
          </w:p>
        </w:tc>
      </w:tr>
      <w:tr w:rsidR="0090538C" w14:paraId="30AC8B6E" w14:textId="77777777" w:rsidTr="00875365">
        <w:trPr>
          <w:jc w:val="center"/>
        </w:trPr>
        <w:tc>
          <w:tcPr>
            <w:tcW w:w="630" w:type="dxa"/>
            <w:vAlign w:val="center"/>
          </w:tcPr>
          <w:p w14:paraId="63358C95" w14:textId="77777777" w:rsidR="0090538C" w:rsidRDefault="009C5346" w:rsidP="001C3CE1">
            <w:pPr>
              <w:jc w:val="center"/>
              <w:rPr>
                <w:rFonts w:cstheme="minorHAnsi"/>
                <w:b/>
                <w:sz w:val="24"/>
                <w:szCs w:val="24"/>
              </w:rPr>
            </w:pPr>
            <w:r>
              <w:rPr>
                <w:rFonts w:cstheme="minorHAnsi"/>
                <w:b/>
                <w:sz w:val="24"/>
                <w:szCs w:val="24"/>
              </w:rPr>
              <w:t>5</w:t>
            </w:r>
          </w:p>
        </w:tc>
        <w:tc>
          <w:tcPr>
            <w:tcW w:w="3175" w:type="dxa"/>
            <w:vAlign w:val="center"/>
          </w:tcPr>
          <w:p w14:paraId="185F09D2" w14:textId="77777777" w:rsidR="0090538C" w:rsidRDefault="009C5346" w:rsidP="00A50DF6">
            <w:pPr>
              <w:jc w:val="center"/>
              <w:rPr>
                <w:rFonts w:cstheme="minorHAnsi"/>
                <w:bCs/>
                <w:sz w:val="24"/>
                <w:szCs w:val="24"/>
              </w:rPr>
            </w:pPr>
            <w:r>
              <w:rPr>
                <w:rFonts w:cstheme="minorHAnsi"/>
              </w:rPr>
              <w:t>Π</w:t>
            </w:r>
            <w:r w:rsidRPr="00434329">
              <w:rPr>
                <w:rFonts w:cstheme="minorHAnsi"/>
              </w:rPr>
              <w:t>λήρη ηλεκτρική εγκατάσταση φωτισμού</w:t>
            </w:r>
            <w:r w:rsidR="00A50DF6">
              <w:rPr>
                <w:rFonts w:cstheme="minorHAnsi"/>
              </w:rPr>
              <w:t>, φώτα,</w:t>
            </w:r>
            <w:r w:rsidRPr="00434329">
              <w:rPr>
                <w:rFonts w:cstheme="minorHAnsi"/>
              </w:rPr>
              <w:t xml:space="preserve"> αναλάμποντα (φλας)</w:t>
            </w:r>
            <w:r w:rsidR="00A50DF6">
              <w:rPr>
                <w:rFonts w:cstheme="minorHAnsi"/>
              </w:rPr>
              <w:t xml:space="preserve"> και σύστημα βομβητή κατά την πορεία όπισθεν, </w:t>
            </w:r>
            <w:r w:rsidRPr="00434329">
              <w:rPr>
                <w:rFonts w:cstheme="minorHAnsi"/>
              </w:rPr>
              <w:t xml:space="preserve"> που προβλέπει ο Κ.Ο.Κ. </w:t>
            </w:r>
          </w:p>
        </w:tc>
        <w:tc>
          <w:tcPr>
            <w:tcW w:w="2860" w:type="dxa"/>
            <w:vAlign w:val="center"/>
          </w:tcPr>
          <w:p w14:paraId="11088107" w14:textId="77777777" w:rsidR="0090538C" w:rsidRDefault="009C5346" w:rsidP="001C3CE1">
            <w:pPr>
              <w:jc w:val="center"/>
              <w:rPr>
                <w:rFonts w:cstheme="minorHAnsi"/>
                <w:b/>
                <w:sz w:val="24"/>
                <w:szCs w:val="24"/>
              </w:rPr>
            </w:pPr>
            <w:r>
              <w:rPr>
                <w:rFonts w:cstheme="minorHAnsi"/>
                <w:b/>
                <w:sz w:val="24"/>
                <w:szCs w:val="24"/>
              </w:rPr>
              <w:t>ΝΑΙ</w:t>
            </w:r>
          </w:p>
        </w:tc>
        <w:tc>
          <w:tcPr>
            <w:tcW w:w="1568" w:type="dxa"/>
            <w:vAlign w:val="center"/>
          </w:tcPr>
          <w:p w14:paraId="0E4AA4D1" w14:textId="77777777" w:rsidR="0090538C" w:rsidRDefault="0090538C" w:rsidP="001C3CE1">
            <w:pPr>
              <w:jc w:val="center"/>
              <w:rPr>
                <w:rFonts w:cstheme="minorHAnsi"/>
                <w:b/>
                <w:sz w:val="24"/>
                <w:szCs w:val="24"/>
              </w:rPr>
            </w:pPr>
          </w:p>
        </w:tc>
        <w:tc>
          <w:tcPr>
            <w:tcW w:w="1740" w:type="dxa"/>
            <w:vAlign w:val="center"/>
          </w:tcPr>
          <w:p w14:paraId="60A18D09" w14:textId="77777777" w:rsidR="0090538C" w:rsidRDefault="0090538C" w:rsidP="001C3CE1">
            <w:pPr>
              <w:jc w:val="center"/>
              <w:rPr>
                <w:rFonts w:cstheme="minorHAnsi"/>
                <w:b/>
                <w:sz w:val="24"/>
                <w:szCs w:val="24"/>
              </w:rPr>
            </w:pPr>
          </w:p>
        </w:tc>
      </w:tr>
      <w:tr w:rsidR="0090538C" w14:paraId="76EE178A" w14:textId="77777777" w:rsidTr="00875365">
        <w:trPr>
          <w:jc w:val="center"/>
        </w:trPr>
        <w:tc>
          <w:tcPr>
            <w:tcW w:w="630" w:type="dxa"/>
            <w:vAlign w:val="center"/>
          </w:tcPr>
          <w:p w14:paraId="666DC9C9" w14:textId="77777777" w:rsidR="0090538C" w:rsidRDefault="009C5346" w:rsidP="001C3CE1">
            <w:pPr>
              <w:jc w:val="center"/>
              <w:rPr>
                <w:rFonts w:cstheme="minorHAnsi"/>
                <w:b/>
                <w:sz w:val="24"/>
                <w:szCs w:val="24"/>
              </w:rPr>
            </w:pPr>
            <w:r>
              <w:rPr>
                <w:rFonts w:cstheme="minorHAnsi"/>
                <w:b/>
                <w:sz w:val="24"/>
                <w:szCs w:val="24"/>
              </w:rPr>
              <w:t>6</w:t>
            </w:r>
          </w:p>
        </w:tc>
        <w:tc>
          <w:tcPr>
            <w:tcW w:w="3175" w:type="dxa"/>
            <w:vAlign w:val="center"/>
          </w:tcPr>
          <w:p w14:paraId="1CE30128" w14:textId="77777777" w:rsidR="0090538C" w:rsidRDefault="009C5346" w:rsidP="001C3CE1">
            <w:pPr>
              <w:jc w:val="center"/>
              <w:rPr>
                <w:rFonts w:cstheme="minorHAnsi"/>
                <w:bCs/>
                <w:sz w:val="24"/>
                <w:szCs w:val="24"/>
              </w:rPr>
            </w:pPr>
            <w:r w:rsidRPr="00434329">
              <w:rPr>
                <w:rFonts w:cstheme="minorHAnsi"/>
              </w:rPr>
              <w:t>Σε κατάλληλη θέση στη κονσόλα να υπάρχει ρευματοδότης για παροχή ρεύματος 12V.</w:t>
            </w:r>
          </w:p>
        </w:tc>
        <w:tc>
          <w:tcPr>
            <w:tcW w:w="2860" w:type="dxa"/>
            <w:vAlign w:val="center"/>
          </w:tcPr>
          <w:p w14:paraId="4BB02CE7" w14:textId="77777777" w:rsidR="0090538C" w:rsidRDefault="009C5346" w:rsidP="001C3CE1">
            <w:pPr>
              <w:jc w:val="center"/>
              <w:rPr>
                <w:rFonts w:cstheme="minorHAnsi"/>
                <w:b/>
                <w:sz w:val="24"/>
                <w:szCs w:val="24"/>
              </w:rPr>
            </w:pPr>
            <w:r>
              <w:rPr>
                <w:rFonts w:cstheme="minorHAnsi"/>
                <w:b/>
                <w:sz w:val="24"/>
                <w:szCs w:val="24"/>
              </w:rPr>
              <w:t>ΝΑΙ</w:t>
            </w:r>
          </w:p>
        </w:tc>
        <w:tc>
          <w:tcPr>
            <w:tcW w:w="1568" w:type="dxa"/>
            <w:vAlign w:val="center"/>
          </w:tcPr>
          <w:p w14:paraId="40B77DCC" w14:textId="77777777" w:rsidR="0090538C" w:rsidRDefault="0090538C" w:rsidP="001C3CE1">
            <w:pPr>
              <w:jc w:val="center"/>
              <w:rPr>
                <w:rFonts w:cstheme="minorHAnsi"/>
                <w:b/>
                <w:sz w:val="24"/>
                <w:szCs w:val="24"/>
              </w:rPr>
            </w:pPr>
          </w:p>
        </w:tc>
        <w:tc>
          <w:tcPr>
            <w:tcW w:w="1740" w:type="dxa"/>
            <w:vAlign w:val="center"/>
          </w:tcPr>
          <w:p w14:paraId="5A61D9D1" w14:textId="77777777" w:rsidR="0090538C" w:rsidRDefault="0090538C" w:rsidP="001C3CE1">
            <w:pPr>
              <w:jc w:val="center"/>
              <w:rPr>
                <w:rFonts w:cstheme="minorHAnsi"/>
                <w:b/>
                <w:sz w:val="24"/>
                <w:szCs w:val="24"/>
              </w:rPr>
            </w:pPr>
          </w:p>
        </w:tc>
      </w:tr>
      <w:tr w:rsidR="009C5346" w14:paraId="756A3914" w14:textId="77777777" w:rsidTr="00875365">
        <w:trPr>
          <w:jc w:val="center"/>
        </w:trPr>
        <w:tc>
          <w:tcPr>
            <w:tcW w:w="630" w:type="dxa"/>
            <w:vAlign w:val="center"/>
          </w:tcPr>
          <w:p w14:paraId="270A0990" w14:textId="77777777" w:rsidR="009C5346" w:rsidRDefault="009C5346" w:rsidP="001C3CE1">
            <w:pPr>
              <w:jc w:val="center"/>
              <w:rPr>
                <w:rFonts w:cstheme="minorHAnsi"/>
                <w:b/>
                <w:sz w:val="24"/>
                <w:szCs w:val="24"/>
              </w:rPr>
            </w:pPr>
            <w:r>
              <w:rPr>
                <w:rFonts w:cstheme="minorHAnsi"/>
                <w:b/>
                <w:sz w:val="24"/>
                <w:szCs w:val="24"/>
              </w:rPr>
              <w:t>7</w:t>
            </w:r>
          </w:p>
        </w:tc>
        <w:tc>
          <w:tcPr>
            <w:tcW w:w="3175" w:type="dxa"/>
            <w:vAlign w:val="center"/>
          </w:tcPr>
          <w:p w14:paraId="471D99AD" w14:textId="77777777" w:rsidR="009C5346" w:rsidRDefault="00E10037" w:rsidP="001C3CE1">
            <w:pPr>
              <w:jc w:val="center"/>
              <w:rPr>
                <w:rFonts w:cstheme="minorHAnsi"/>
                <w:bCs/>
                <w:sz w:val="24"/>
                <w:szCs w:val="24"/>
              </w:rPr>
            </w:pPr>
            <w:r>
              <w:rPr>
                <w:rFonts w:cstheme="minorHAnsi"/>
              </w:rPr>
              <w:t>Να φέρει πλαφονιέρα φωτισμού και ρευματοδότη για την τοποθέτηση μπαλαντέζας</w:t>
            </w:r>
          </w:p>
        </w:tc>
        <w:tc>
          <w:tcPr>
            <w:tcW w:w="2860" w:type="dxa"/>
            <w:vAlign w:val="center"/>
          </w:tcPr>
          <w:p w14:paraId="559D5CCF" w14:textId="77777777" w:rsidR="009C5346" w:rsidRDefault="009C5346" w:rsidP="001C3CE1">
            <w:pPr>
              <w:jc w:val="center"/>
              <w:rPr>
                <w:rFonts w:cstheme="minorHAnsi"/>
                <w:b/>
                <w:sz w:val="24"/>
                <w:szCs w:val="24"/>
              </w:rPr>
            </w:pPr>
            <w:r>
              <w:rPr>
                <w:rFonts w:cstheme="minorHAnsi"/>
                <w:b/>
                <w:sz w:val="24"/>
                <w:szCs w:val="24"/>
              </w:rPr>
              <w:t>ΝΑΙ</w:t>
            </w:r>
          </w:p>
        </w:tc>
        <w:tc>
          <w:tcPr>
            <w:tcW w:w="1568" w:type="dxa"/>
            <w:vAlign w:val="center"/>
          </w:tcPr>
          <w:p w14:paraId="10FE5EAC" w14:textId="77777777" w:rsidR="009C5346" w:rsidRDefault="009C5346" w:rsidP="001C3CE1">
            <w:pPr>
              <w:jc w:val="center"/>
              <w:rPr>
                <w:rFonts w:cstheme="minorHAnsi"/>
                <w:b/>
                <w:sz w:val="24"/>
                <w:szCs w:val="24"/>
              </w:rPr>
            </w:pPr>
          </w:p>
        </w:tc>
        <w:tc>
          <w:tcPr>
            <w:tcW w:w="1740" w:type="dxa"/>
            <w:vAlign w:val="center"/>
          </w:tcPr>
          <w:p w14:paraId="0982AE6D" w14:textId="77777777" w:rsidR="009C5346" w:rsidRDefault="009C5346" w:rsidP="001C3CE1">
            <w:pPr>
              <w:jc w:val="center"/>
              <w:rPr>
                <w:rFonts w:cstheme="minorHAnsi"/>
                <w:b/>
                <w:sz w:val="24"/>
                <w:szCs w:val="24"/>
              </w:rPr>
            </w:pPr>
          </w:p>
        </w:tc>
      </w:tr>
      <w:tr w:rsidR="009C5346" w14:paraId="2F9DC54D" w14:textId="77777777" w:rsidTr="00875365">
        <w:trPr>
          <w:jc w:val="center"/>
        </w:trPr>
        <w:tc>
          <w:tcPr>
            <w:tcW w:w="3805" w:type="dxa"/>
            <w:gridSpan w:val="2"/>
            <w:vAlign w:val="center"/>
          </w:tcPr>
          <w:p w14:paraId="071C97ED" w14:textId="77777777" w:rsidR="009C5346" w:rsidRDefault="00E10037" w:rsidP="001C3CE1">
            <w:pPr>
              <w:jc w:val="center"/>
              <w:rPr>
                <w:rFonts w:cstheme="minorHAnsi"/>
                <w:bCs/>
                <w:sz w:val="24"/>
                <w:szCs w:val="24"/>
              </w:rPr>
            </w:pPr>
            <w:r>
              <w:rPr>
                <w:rFonts w:cstheme="minorHAnsi"/>
                <w:b/>
                <w:bCs/>
              </w:rPr>
              <w:t>ΚΙΒΩΤΑΜΑΞΑ</w:t>
            </w:r>
          </w:p>
        </w:tc>
        <w:tc>
          <w:tcPr>
            <w:tcW w:w="2860" w:type="dxa"/>
            <w:vAlign w:val="center"/>
          </w:tcPr>
          <w:p w14:paraId="6EFD02B0" w14:textId="77777777" w:rsidR="009C5346" w:rsidRDefault="009C5346" w:rsidP="001C3CE1">
            <w:pPr>
              <w:jc w:val="center"/>
              <w:rPr>
                <w:rFonts w:cstheme="minorHAnsi"/>
                <w:b/>
                <w:sz w:val="24"/>
                <w:szCs w:val="24"/>
              </w:rPr>
            </w:pPr>
          </w:p>
        </w:tc>
        <w:tc>
          <w:tcPr>
            <w:tcW w:w="1568" w:type="dxa"/>
            <w:vAlign w:val="center"/>
          </w:tcPr>
          <w:p w14:paraId="7B5CFE7D" w14:textId="77777777" w:rsidR="009C5346" w:rsidRDefault="009C5346" w:rsidP="001C3CE1">
            <w:pPr>
              <w:jc w:val="center"/>
              <w:rPr>
                <w:rFonts w:cstheme="minorHAnsi"/>
                <w:b/>
                <w:sz w:val="24"/>
                <w:szCs w:val="24"/>
              </w:rPr>
            </w:pPr>
          </w:p>
        </w:tc>
        <w:tc>
          <w:tcPr>
            <w:tcW w:w="1740" w:type="dxa"/>
            <w:vAlign w:val="center"/>
          </w:tcPr>
          <w:p w14:paraId="399BF89F" w14:textId="77777777" w:rsidR="009C5346" w:rsidRDefault="009C5346" w:rsidP="001C3CE1">
            <w:pPr>
              <w:jc w:val="center"/>
              <w:rPr>
                <w:rFonts w:cstheme="minorHAnsi"/>
                <w:b/>
                <w:sz w:val="24"/>
                <w:szCs w:val="24"/>
              </w:rPr>
            </w:pPr>
          </w:p>
        </w:tc>
      </w:tr>
      <w:tr w:rsidR="0090538C" w14:paraId="777773AA" w14:textId="77777777" w:rsidTr="00875365">
        <w:trPr>
          <w:jc w:val="center"/>
        </w:trPr>
        <w:tc>
          <w:tcPr>
            <w:tcW w:w="630" w:type="dxa"/>
            <w:vAlign w:val="center"/>
          </w:tcPr>
          <w:p w14:paraId="52A6F722" w14:textId="77777777" w:rsidR="0090538C" w:rsidRDefault="005F7429" w:rsidP="001C3CE1">
            <w:pPr>
              <w:jc w:val="center"/>
              <w:rPr>
                <w:rFonts w:cstheme="minorHAnsi"/>
                <w:b/>
                <w:sz w:val="24"/>
                <w:szCs w:val="24"/>
              </w:rPr>
            </w:pPr>
            <w:r>
              <w:rPr>
                <w:rFonts w:cstheme="minorHAnsi"/>
                <w:b/>
                <w:sz w:val="24"/>
                <w:szCs w:val="24"/>
              </w:rPr>
              <w:t>1</w:t>
            </w:r>
          </w:p>
        </w:tc>
        <w:tc>
          <w:tcPr>
            <w:tcW w:w="3175" w:type="dxa"/>
            <w:vAlign w:val="center"/>
          </w:tcPr>
          <w:p w14:paraId="6A63BD39" w14:textId="77777777" w:rsidR="0090538C" w:rsidRPr="00434329" w:rsidRDefault="00E10037" w:rsidP="00E10037">
            <w:pPr>
              <w:jc w:val="center"/>
              <w:rPr>
                <w:rFonts w:cstheme="minorHAnsi"/>
                <w:b/>
                <w:bCs/>
              </w:rPr>
            </w:pPr>
            <w:r>
              <w:t>Η κιβωτάμαξα να είναι με υδραυλική ανατροπή</w:t>
            </w:r>
            <w:r w:rsidR="001F5850">
              <w:t xml:space="preserve"> ισχυρής κατασκευής</w:t>
            </w:r>
          </w:p>
        </w:tc>
        <w:tc>
          <w:tcPr>
            <w:tcW w:w="2860" w:type="dxa"/>
            <w:vAlign w:val="center"/>
          </w:tcPr>
          <w:p w14:paraId="0F5F26CD" w14:textId="77777777" w:rsidR="0090538C" w:rsidRPr="005F7429" w:rsidRDefault="005F7429" w:rsidP="001C3CE1">
            <w:pPr>
              <w:jc w:val="center"/>
              <w:rPr>
                <w:rFonts w:cstheme="minorHAnsi"/>
                <w:b/>
                <w:sz w:val="24"/>
                <w:szCs w:val="24"/>
                <w:lang w:val="en-US"/>
              </w:rPr>
            </w:pPr>
            <w:r>
              <w:rPr>
                <w:rFonts w:cstheme="minorHAnsi"/>
                <w:b/>
                <w:sz w:val="24"/>
                <w:szCs w:val="24"/>
                <w:lang w:val="en-US"/>
              </w:rPr>
              <w:t>NAI</w:t>
            </w:r>
          </w:p>
        </w:tc>
        <w:tc>
          <w:tcPr>
            <w:tcW w:w="1568" w:type="dxa"/>
            <w:vAlign w:val="center"/>
          </w:tcPr>
          <w:p w14:paraId="506039F3" w14:textId="77777777" w:rsidR="0090538C" w:rsidRDefault="0090538C" w:rsidP="001C3CE1">
            <w:pPr>
              <w:jc w:val="center"/>
              <w:rPr>
                <w:rFonts w:cstheme="minorHAnsi"/>
                <w:b/>
                <w:sz w:val="24"/>
                <w:szCs w:val="24"/>
              </w:rPr>
            </w:pPr>
          </w:p>
        </w:tc>
        <w:tc>
          <w:tcPr>
            <w:tcW w:w="1740" w:type="dxa"/>
            <w:vAlign w:val="center"/>
          </w:tcPr>
          <w:p w14:paraId="169BF0F4" w14:textId="77777777" w:rsidR="0090538C" w:rsidRDefault="0090538C" w:rsidP="001C3CE1">
            <w:pPr>
              <w:jc w:val="center"/>
              <w:rPr>
                <w:rFonts w:cstheme="minorHAnsi"/>
                <w:b/>
                <w:sz w:val="24"/>
                <w:szCs w:val="24"/>
              </w:rPr>
            </w:pPr>
          </w:p>
        </w:tc>
      </w:tr>
      <w:tr w:rsidR="005F7429" w14:paraId="1A7C122F" w14:textId="77777777" w:rsidTr="00875365">
        <w:trPr>
          <w:jc w:val="center"/>
        </w:trPr>
        <w:tc>
          <w:tcPr>
            <w:tcW w:w="630" w:type="dxa"/>
            <w:vAlign w:val="center"/>
          </w:tcPr>
          <w:p w14:paraId="3C9D3559" w14:textId="77777777" w:rsidR="005F7429" w:rsidRDefault="005F7429" w:rsidP="001C3CE1">
            <w:pPr>
              <w:jc w:val="center"/>
              <w:rPr>
                <w:rFonts w:cstheme="minorHAnsi"/>
                <w:b/>
                <w:sz w:val="24"/>
                <w:szCs w:val="24"/>
              </w:rPr>
            </w:pPr>
            <w:r>
              <w:rPr>
                <w:rFonts w:cstheme="minorHAnsi"/>
                <w:b/>
                <w:sz w:val="24"/>
                <w:szCs w:val="24"/>
              </w:rPr>
              <w:t>2</w:t>
            </w:r>
          </w:p>
        </w:tc>
        <w:tc>
          <w:tcPr>
            <w:tcW w:w="3175" w:type="dxa"/>
            <w:vAlign w:val="center"/>
          </w:tcPr>
          <w:p w14:paraId="76146315" w14:textId="77777777" w:rsidR="005F7429" w:rsidRPr="00E10037" w:rsidRDefault="00E10037" w:rsidP="001C3CE1">
            <w:pPr>
              <w:jc w:val="center"/>
              <w:rPr>
                <w:rFonts w:cstheme="minorHAnsi"/>
                <w:bCs/>
              </w:rPr>
            </w:pPr>
            <w:r>
              <w:rPr>
                <w:rFonts w:cstheme="minorHAnsi"/>
                <w:bCs/>
              </w:rPr>
              <w:t>Η κιβωτάμαξα να είναι εξ ολοκλήρου μεταλλικής κατασκευής και να στηρίζεται στο πλαίσιο μέσω ψευδοπλαισίου</w:t>
            </w:r>
          </w:p>
        </w:tc>
        <w:tc>
          <w:tcPr>
            <w:tcW w:w="2860" w:type="dxa"/>
            <w:vAlign w:val="center"/>
          </w:tcPr>
          <w:p w14:paraId="072A0EF9" w14:textId="77777777" w:rsidR="005F7429" w:rsidRDefault="005F7429" w:rsidP="001C3CE1">
            <w:pPr>
              <w:jc w:val="center"/>
              <w:rPr>
                <w:rFonts w:cstheme="minorHAnsi"/>
                <w:b/>
                <w:sz w:val="24"/>
                <w:szCs w:val="24"/>
              </w:rPr>
            </w:pPr>
            <w:r w:rsidRPr="004F73A4">
              <w:rPr>
                <w:rFonts w:cstheme="minorHAnsi"/>
                <w:b/>
                <w:sz w:val="24"/>
                <w:szCs w:val="24"/>
                <w:lang w:val="en-US"/>
              </w:rPr>
              <w:t>NAI</w:t>
            </w:r>
          </w:p>
        </w:tc>
        <w:tc>
          <w:tcPr>
            <w:tcW w:w="1568" w:type="dxa"/>
            <w:vAlign w:val="center"/>
          </w:tcPr>
          <w:p w14:paraId="738D2120" w14:textId="77777777" w:rsidR="005F7429" w:rsidRDefault="005F7429" w:rsidP="001C3CE1">
            <w:pPr>
              <w:jc w:val="center"/>
              <w:rPr>
                <w:rFonts w:cstheme="minorHAnsi"/>
                <w:b/>
                <w:sz w:val="24"/>
                <w:szCs w:val="24"/>
              </w:rPr>
            </w:pPr>
          </w:p>
        </w:tc>
        <w:tc>
          <w:tcPr>
            <w:tcW w:w="1740" w:type="dxa"/>
            <w:vAlign w:val="center"/>
          </w:tcPr>
          <w:p w14:paraId="083CAB16" w14:textId="77777777" w:rsidR="005F7429" w:rsidRDefault="005F7429" w:rsidP="001C3CE1">
            <w:pPr>
              <w:jc w:val="center"/>
              <w:rPr>
                <w:rFonts w:cstheme="minorHAnsi"/>
                <w:b/>
                <w:sz w:val="24"/>
                <w:szCs w:val="24"/>
              </w:rPr>
            </w:pPr>
          </w:p>
        </w:tc>
      </w:tr>
      <w:tr w:rsidR="005F7429" w14:paraId="35C34881" w14:textId="77777777" w:rsidTr="00875365">
        <w:trPr>
          <w:jc w:val="center"/>
        </w:trPr>
        <w:tc>
          <w:tcPr>
            <w:tcW w:w="630" w:type="dxa"/>
            <w:vAlign w:val="center"/>
          </w:tcPr>
          <w:p w14:paraId="24D2487A" w14:textId="77777777" w:rsidR="005F7429" w:rsidRDefault="005F7429" w:rsidP="001C3CE1">
            <w:pPr>
              <w:jc w:val="center"/>
              <w:rPr>
                <w:rFonts w:cstheme="minorHAnsi"/>
                <w:b/>
                <w:sz w:val="24"/>
                <w:szCs w:val="24"/>
              </w:rPr>
            </w:pPr>
            <w:r>
              <w:rPr>
                <w:rFonts w:cstheme="minorHAnsi"/>
                <w:b/>
                <w:sz w:val="24"/>
                <w:szCs w:val="24"/>
              </w:rPr>
              <w:t>3</w:t>
            </w:r>
          </w:p>
        </w:tc>
        <w:tc>
          <w:tcPr>
            <w:tcW w:w="3175" w:type="dxa"/>
            <w:vAlign w:val="center"/>
          </w:tcPr>
          <w:p w14:paraId="32333B06" w14:textId="77777777" w:rsidR="005F7429" w:rsidRPr="00434329" w:rsidRDefault="00E10037" w:rsidP="001C3CE1">
            <w:pPr>
              <w:jc w:val="center"/>
              <w:rPr>
                <w:rFonts w:cstheme="minorHAnsi"/>
                <w:b/>
                <w:bCs/>
              </w:rPr>
            </w:pPr>
            <w:r>
              <w:t>Μήκος καρότσας</w:t>
            </w:r>
          </w:p>
        </w:tc>
        <w:tc>
          <w:tcPr>
            <w:tcW w:w="2860" w:type="dxa"/>
            <w:vAlign w:val="center"/>
          </w:tcPr>
          <w:p w14:paraId="726C32B0" w14:textId="77777777" w:rsidR="005F7429" w:rsidRPr="00E10037" w:rsidRDefault="005F7429" w:rsidP="001C3CE1">
            <w:pPr>
              <w:jc w:val="center"/>
              <w:rPr>
                <w:rFonts w:cstheme="minorHAnsi"/>
                <w:sz w:val="24"/>
                <w:szCs w:val="24"/>
              </w:rPr>
            </w:pPr>
            <w:r w:rsidRPr="004F73A4">
              <w:rPr>
                <w:rFonts w:cstheme="minorHAnsi"/>
                <w:b/>
                <w:sz w:val="24"/>
                <w:szCs w:val="24"/>
                <w:lang w:val="en-US"/>
              </w:rPr>
              <w:t>NAI</w:t>
            </w:r>
            <w:r w:rsidR="00E10037">
              <w:rPr>
                <w:rFonts w:cstheme="minorHAnsi"/>
                <w:b/>
                <w:sz w:val="24"/>
                <w:szCs w:val="24"/>
              </w:rPr>
              <w:t>-</w:t>
            </w:r>
            <w:r w:rsidR="00E10037">
              <w:rPr>
                <w:rFonts w:cstheme="minorHAnsi"/>
                <w:sz w:val="24"/>
                <w:szCs w:val="24"/>
              </w:rPr>
              <w:t xml:space="preserve"> </w:t>
            </w:r>
            <w:r w:rsidR="00E10037" w:rsidRPr="00E10037">
              <w:rPr>
                <w:rFonts w:cstheme="minorHAnsi"/>
              </w:rPr>
              <w:t>3.000-4.000</w:t>
            </w:r>
            <w:r w:rsidR="00E10037" w:rsidRPr="00E10037">
              <w:rPr>
                <w:rFonts w:cstheme="minorHAnsi"/>
                <w:lang w:val="en-US"/>
              </w:rPr>
              <w:t>mm</w:t>
            </w:r>
            <w:r w:rsidR="00E10037" w:rsidRPr="00E10037">
              <w:rPr>
                <w:rFonts w:cstheme="minorHAnsi"/>
              </w:rPr>
              <w:t xml:space="preserve"> (σύμφωνα  με τα επιτροπόμενα από την νομοθεσία)</w:t>
            </w:r>
          </w:p>
        </w:tc>
        <w:tc>
          <w:tcPr>
            <w:tcW w:w="1568" w:type="dxa"/>
            <w:vAlign w:val="center"/>
          </w:tcPr>
          <w:p w14:paraId="3BE17E27" w14:textId="77777777" w:rsidR="005F7429" w:rsidRDefault="005F7429" w:rsidP="001C3CE1">
            <w:pPr>
              <w:jc w:val="center"/>
              <w:rPr>
                <w:rFonts w:cstheme="minorHAnsi"/>
                <w:b/>
                <w:sz w:val="24"/>
                <w:szCs w:val="24"/>
              </w:rPr>
            </w:pPr>
          </w:p>
        </w:tc>
        <w:tc>
          <w:tcPr>
            <w:tcW w:w="1740" w:type="dxa"/>
            <w:vAlign w:val="center"/>
          </w:tcPr>
          <w:p w14:paraId="54B16D84" w14:textId="77777777" w:rsidR="005F7429" w:rsidRDefault="005F7429" w:rsidP="001C3CE1">
            <w:pPr>
              <w:jc w:val="center"/>
              <w:rPr>
                <w:rFonts w:cstheme="minorHAnsi"/>
                <w:b/>
                <w:sz w:val="24"/>
                <w:szCs w:val="24"/>
              </w:rPr>
            </w:pPr>
          </w:p>
        </w:tc>
      </w:tr>
      <w:tr w:rsidR="005F7429" w14:paraId="12CD41FD" w14:textId="77777777" w:rsidTr="00875365">
        <w:trPr>
          <w:jc w:val="center"/>
        </w:trPr>
        <w:tc>
          <w:tcPr>
            <w:tcW w:w="630" w:type="dxa"/>
            <w:vAlign w:val="center"/>
          </w:tcPr>
          <w:p w14:paraId="1FC157C1" w14:textId="77777777" w:rsidR="005F7429" w:rsidRDefault="005F7429" w:rsidP="001C3CE1">
            <w:pPr>
              <w:jc w:val="center"/>
              <w:rPr>
                <w:rFonts w:cstheme="minorHAnsi"/>
                <w:b/>
                <w:sz w:val="24"/>
                <w:szCs w:val="24"/>
              </w:rPr>
            </w:pPr>
            <w:r>
              <w:rPr>
                <w:rFonts w:cstheme="minorHAnsi"/>
                <w:b/>
                <w:sz w:val="24"/>
                <w:szCs w:val="24"/>
              </w:rPr>
              <w:t>4</w:t>
            </w:r>
          </w:p>
        </w:tc>
        <w:tc>
          <w:tcPr>
            <w:tcW w:w="3175" w:type="dxa"/>
            <w:vAlign w:val="center"/>
          </w:tcPr>
          <w:p w14:paraId="57504740" w14:textId="77777777" w:rsidR="005F7429" w:rsidRPr="00E10037" w:rsidRDefault="00E10037" w:rsidP="001C3CE1">
            <w:pPr>
              <w:jc w:val="center"/>
              <w:rPr>
                <w:rFonts w:cstheme="minorHAnsi"/>
                <w:b/>
                <w:bCs/>
              </w:rPr>
            </w:pPr>
            <w:r>
              <w:t>Το πάχος του ελάσματος του πυθμένα της κιβωτάμαξας θα είναι τουλάχιστον 4</w:t>
            </w:r>
            <w:r>
              <w:rPr>
                <w:lang w:val="en-US"/>
              </w:rPr>
              <w:t>mm</w:t>
            </w:r>
            <w:r>
              <w:t>.</w:t>
            </w:r>
          </w:p>
        </w:tc>
        <w:tc>
          <w:tcPr>
            <w:tcW w:w="2860" w:type="dxa"/>
            <w:vAlign w:val="center"/>
          </w:tcPr>
          <w:p w14:paraId="3DCA4EAC" w14:textId="77777777" w:rsidR="001F5850" w:rsidRDefault="001F5850" w:rsidP="001C3CE1">
            <w:pPr>
              <w:jc w:val="center"/>
              <w:rPr>
                <w:rFonts w:cstheme="minorHAnsi"/>
                <w:b/>
                <w:sz w:val="24"/>
                <w:szCs w:val="24"/>
              </w:rPr>
            </w:pPr>
          </w:p>
          <w:p w14:paraId="1538EFF5" w14:textId="77777777" w:rsidR="005F7429" w:rsidRDefault="005F7429" w:rsidP="001C3CE1">
            <w:pPr>
              <w:jc w:val="center"/>
              <w:rPr>
                <w:rFonts w:cstheme="minorHAnsi"/>
                <w:b/>
                <w:sz w:val="24"/>
                <w:szCs w:val="24"/>
              </w:rPr>
            </w:pPr>
            <w:r w:rsidRPr="004F73A4">
              <w:rPr>
                <w:rFonts w:cstheme="minorHAnsi"/>
                <w:b/>
                <w:sz w:val="24"/>
                <w:szCs w:val="24"/>
                <w:lang w:val="en-US"/>
              </w:rPr>
              <w:t>NAI</w:t>
            </w:r>
          </w:p>
        </w:tc>
        <w:tc>
          <w:tcPr>
            <w:tcW w:w="1568" w:type="dxa"/>
            <w:vAlign w:val="center"/>
          </w:tcPr>
          <w:p w14:paraId="445A4AD1" w14:textId="77777777" w:rsidR="005F7429" w:rsidRDefault="005F7429" w:rsidP="001C3CE1">
            <w:pPr>
              <w:jc w:val="center"/>
              <w:rPr>
                <w:rFonts w:cstheme="minorHAnsi"/>
                <w:b/>
                <w:sz w:val="24"/>
                <w:szCs w:val="24"/>
              </w:rPr>
            </w:pPr>
          </w:p>
        </w:tc>
        <w:tc>
          <w:tcPr>
            <w:tcW w:w="1740" w:type="dxa"/>
            <w:vAlign w:val="center"/>
          </w:tcPr>
          <w:p w14:paraId="56F51256" w14:textId="77777777" w:rsidR="005F7429" w:rsidRDefault="005F7429" w:rsidP="001C3CE1">
            <w:pPr>
              <w:jc w:val="center"/>
              <w:rPr>
                <w:rFonts w:cstheme="minorHAnsi"/>
                <w:b/>
                <w:sz w:val="24"/>
                <w:szCs w:val="24"/>
              </w:rPr>
            </w:pPr>
          </w:p>
        </w:tc>
      </w:tr>
      <w:tr w:rsidR="005F7429" w:rsidRPr="00E10037" w14:paraId="3DC10640" w14:textId="77777777" w:rsidTr="00875365">
        <w:trPr>
          <w:jc w:val="center"/>
        </w:trPr>
        <w:tc>
          <w:tcPr>
            <w:tcW w:w="630" w:type="dxa"/>
            <w:vAlign w:val="center"/>
          </w:tcPr>
          <w:p w14:paraId="67694B18" w14:textId="77777777" w:rsidR="005F7429" w:rsidRDefault="005F7429" w:rsidP="001C3CE1">
            <w:pPr>
              <w:jc w:val="center"/>
              <w:rPr>
                <w:rFonts w:cstheme="minorHAnsi"/>
                <w:b/>
                <w:sz w:val="24"/>
                <w:szCs w:val="24"/>
              </w:rPr>
            </w:pPr>
            <w:r>
              <w:rPr>
                <w:rFonts w:cstheme="minorHAnsi"/>
                <w:b/>
                <w:sz w:val="24"/>
                <w:szCs w:val="24"/>
              </w:rPr>
              <w:t>5</w:t>
            </w:r>
          </w:p>
        </w:tc>
        <w:tc>
          <w:tcPr>
            <w:tcW w:w="3175" w:type="dxa"/>
            <w:vAlign w:val="center"/>
          </w:tcPr>
          <w:p w14:paraId="4D72BCCC" w14:textId="77777777" w:rsidR="005F7429" w:rsidRPr="00E10037" w:rsidRDefault="00E10037" w:rsidP="001C3CE1">
            <w:pPr>
              <w:jc w:val="center"/>
            </w:pPr>
            <w:r>
              <w:t>Τα πλευρικά τοιχώματα της κιβωτάμαξας να είναι πάχους τουλάχιστον 2</w:t>
            </w:r>
            <w:r>
              <w:rPr>
                <w:lang w:val="en-US"/>
              </w:rPr>
              <w:t>mm</w:t>
            </w:r>
            <w:r>
              <w:t xml:space="preserve"> να έχουν το μέγιστο επιτρεπόμενο ύψος και να φέρουν υποδοχές να δεχθούν πρόσθετα παραπέτα.</w:t>
            </w:r>
          </w:p>
        </w:tc>
        <w:tc>
          <w:tcPr>
            <w:tcW w:w="2860" w:type="dxa"/>
            <w:vAlign w:val="center"/>
          </w:tcPr>
          <w:p w14:paraId="45C1B939" w14:textId="77777777" w:rsidR="001F5850" w:rsidRDefault="001F5850" w:rsidP="00E10037">
            <w:pPr>
              <w:jc w:val="center"/>
              <w:rPr>
                <w:rFonts w:cstheme="minorHAnsi"/>
                <w:b/>
                <w:sz w:val="24"/>
                <w:szCs w:val="24"/>
              </w:rPr>
            </w:pPr>
          </w:p>
          <w:p w14:paraId="33EB94C0" w14:textId="77777777" w:rsidR="001F5850" w:rsidRDefault="001F5850" w:rsidP="00E10037">
            <w:pPr>
              <w:jc w:val="center"/>
              <w:rPr>
                <w:rFonts w:cstheme="minorHAnsi"/>
                <w:b/>
                <w:sz w:val="24"/>
                <w:szCs w:val="24"/>
              </w:rPr>
            </w:pPr>
          </w:p>
          <w:p w14:paraId="6FB669CE" w14:textId="77777777" w:rsidR="005F7429" w:rsidRPr="00E10037" w:rsidRDefault="00E10037" w:rsidP="00E10037">
            <w:pPr>
              <w:jc w:val="center"/>
              <w:rPr>
                <w:rFonts w:cstheme="minorHAnsi"/>
                <w:b/>
                <w:sz w:val="24"/>
                <w:szCs w:val="24"/>
              </w:rPr>
            </w:pPr>
            <w:r>
              <w:rPr>
                <w:rFonts w:cstheme="minorHAnsi"/>
                <w:b/>
                <w:sz w:val="24"/>
                <w:szCs w:val="24"/>
              </w:rPr>
              <w:t>ΝΑΙ</w:t>
            </w:r>
          </w:p>
        </w:tc>
        <w:tc>
          <w:tcPr>
            <w:tcW w:w="1568" w:type="dxa"/>
            <w:vAlign w:val="center"/>
          </w:tcPr>
          <w:p w14:paraId="4405FECB" w14:textId="77777777" w:rsidR="005F7429" w:rsidRPr="00E10037" w:rsidRDefault="005F7429" w:rsidP="001C3CE1">
            <w:pPr>
              <w:jc w:val="center"/>
              <w:rPr>
                <w:rFonts w:cstheme="minorHAnsi"/>
                <w:b/>
                <w:sz w:val="24"/>
                <w:szCs w:val="24"/>
              </w:rPr>
            </w:pPr>
          </w:p>
        </w:tc>
        <w:tc>
          <w:tcPr>
            <w:tcW w:w="1740" w:type="dxa"/>
            <w:vAlign w:val="center"/>
          </w:tcPr>
          <w:p w14:paraId="350C8E6F" w14:textId="77777777" w:rsidR="005F7429" w:rsidRPr="00E10037" w:rsidRDefault="005F7429" w:rsidP="001C3CE1">
            <w:pPr>
              <w:jc w:val="center"/>
              <w:rPr>
                <w:rFonts w:cstheme="minorHAnsi"/>
                <w:b/>
                <w:sz w:val="24"/>
                <w:szCs w:val="24"/>
              </w:rPr>
            </w:pPr>
          </w:p>
        </w:tc>
      </w:tr>
      <w:tr w:rsidR="005F7429" w14:paraId="70B1E6FB" w14:textId="77777777" w:rsidTr="00875365">
        <w:trPr>
          <w:jc w:val="center"/>
        </w:trPr>
        <w:tc>
          <w:tcPr>
            <w:tcW w:w="630" w:type="dxa"/>
            <w:vAlign w:val="center"/>
          </w:tcPr>
          <w:p w14:paraId="31199B7E" w14:textId="77777777" w:rsidR="005F7429" w:rsidRDefault="005F7429" w:rsidP="001C3CE1">
            <w:pPr>
              <w:jc w:val="center"/>
              <w:rPr>
                <w:rFonts w:cstheme="minorHAnsi"/>
                <w:b/>
                <w:sz w:val="24"/>
                <w:szCs w:val="24"/>
              </w:rPr>
            </w:pPr>
            <w:r>
              <w:rPr>
                <w:rFonts w:cstheme="minorHAnsi"/>
                <w:b/>
                <w:sz w:val="24"/>
                <w:szCs w:val="24"/>
              </w:rPr>
              <w:t>6</w:t>
            </w:r>
          </w:p>
        </w:tc>
        <w:tc>
          <w:tcPr>
            <w:tcW w:w="3175" w:type="dxa"/>
            <w:vAlign w:val="center"/>
          </w:tcPr>
          <w:p w14:paraId="3E6F0D3C" w14:textId="77777777" w:rsidR="005F7429" w:rsidRPr="00E10037" w:rsidRDefault="00E10037" w:rsidP="001C3CE1">
            <w:pPr>
              <w:jc w:val="center"/>
              <w:rPr>
                <w:rFonts w:cstheme="minorHAnsi"/>
                <w:b/>
                <w:bCs/>
              </w:rPr>
            </w:pPr>
            <w:r>
              <w:t>Η μετώπη να είναι κατασκευασμένη από λαμαρίνα πάχους 2</w:t>
            </w:r>
            <w:r>
              <w:rPr>
                <w:lang w:val="en-US"/>
              </w:rPr>
              <w:t>mm</w:t>
            </w:r>
            <w:r>
              <w:t xml:space="preserve"> κ ύψους κατάλληλου για την </w:t>
            </w:r>
            <w:r>
              <w:lastRenderedPageBreak/>
              <w:t>προστασία του κουβουκλίου.</w:t>
            </w:r>
          </w:p>
        </w:tc>
        <w:tc>
          <w:tcPr>
            <w:tcW w:w="2860" w:type="dxa"/>
            <w:vAlign w:val="center"/>
          </w:tcPr>
          <w:p w14:paraId="455B962E" w14:textId="77777777" w:rsidR="001F5850" w:rsidRDefault="001F5850" w:rsidP="001C3CE1">
            <w:pPr>
              <w:jc w:val="center"/>
              <w:rPr>
                <w:rFonts w:cstheme="minorHAnsi"/>
                <w:b/>
                <w:sz w:val="24"/>
                <w:szCs w:val="24"/>
              </w:rPr>
            </w:pPr>
          </w:p>
          <w:p w14:paraId="659D4551" w14:textId="77777777" w:rsidR="001F5850" w:rsidRDefault="001F5850" w:rsidP="001C3CE1">
            <w:pPr>
              <w:jc w:val="center"/>
              <w:rPr>
                <w:rFonts w:cstheme="minorHAnsi"/>
                <w:b/>
                <w:sz w:val="24"/>
                <w:szCs w:val="24"/>
              </w:rPr>
            </w:pPr>
          </w:p>
          <w:p w14:paraId="5D790FC3" w14:textId="77777777" w:rsidR="005F7429" w:rsidRDefault="005F7429" w:rsidP="001C3CE1">
            <w:pPr>
              <w:jc w:val="center"/>
              <w:rPr>
                <w:rFonts w:cstheme="minorHAnsi"/>
                <w:b/>
                <w:sz w:val="24"/>
                <w:szCs w:val="24"/>
              </w:rPr>
            </w:pPr>
            <w:r w:rsidRPr="004F73A4">
              <w:rPr>
                <w:rFonts w:cstheme="minorHAnsi"/>
                <w:b/>
                <w:sz w:val="24"/>
                <w:szCs w:val="24"/>
                <w:lang w:val="en-US"/>
              </w:rPr>
              <w:t>NAI</w:t>
            </w:r>
          </w:p>
        </w:tc>
        <w:tc>
          <w:tcPr>
            <w:tcW w:w="1568" w:type="dxa"/>
            <w:vAlign w:val="center"/>
          </w:tcPr>
          <w:p w14:paraId="085E95CB" w14:textId="77777777" w:rsidR="005F7429" w:rsidRDefault="005F7429" w:rsidP="001C3CE1">
            <w:pPr>
              <w:jc w:val="center"/>
              <w:rPr>
                <w:rFonts w:cstheme="minorHAnsi"/>
                <w:b/>
                <w:sz w:val="24"/>
                <w:szCs w:val="24"/>
              </w:rPr>
            </w:pPr>
          </w:p>
        </w:tc>
        <w:tc>
          <w:tcPr>
            <w:tcW w:w="1740" w:type="dxa"/>
            <w:vAlign w:val="center"/>
          </w:tcPr>
          <w:p w14:paraId="2FA53A14" w14:textId="77777777" w:rsidR="005F7429" w:rsidRDefault="005F7429" w:rsidP="001C3CE1">
            <w:pPr>
              <w:jc w:val="center"/>
              <w:rPr>
                <w:rFonts w:cstheme="minorHAnsi"/>
                <w:b/>
                <w:sz w:val="24"/>
                <w:szCs w:val="24"/>
              </w:rPr>
            </w:pPr>
          </w:p>
        </w:tc>
      </w:tr>
      <w:tr w:rsidR="005F7429" w14:paraId="65B1AB1C" w14:textId="77777777" w:rsidTr="00875365">
        <w:trPr>
          <w:jc w:val="center"/>
        </w:trPr>
        <w:tc>
          <w:tcPr>
            <w:tcW w:w="3805" w:type="dxa"/>
            <w:gridSpan w:val="2"/>
            <w:vAlign w:val="center"/>
          </w:tcPr>
          <w:p w14:paraId="73F72397" w14:textId="77777777" w:rsidR="005F7429" w:rsidRPr="00434329" w:rsidRDefault="001F5850" w:rsidP="001C3CE1">
            <w:pPr>
              <w:jc w:val="center"/>
              <w:rPr>
                <w:rFonts w:cstheme="minorHAnsi"/>
                <w:b/>
                <w:bCs/>
              </w:rPr>
            </w:pPr>
            <w:r>
              <w:rPr>
                <w:rFonts w:cstheme="minorHAnsi"/>
                <w:b/>
                <w:bCs/>
              </w:rPr>
              <w:t>ΟΠΙΣΘΙΑ ΘΥΡΑ</w:t>
            </w:r>
          </w:p>
        </w:tc>
        <w:tc>
          <w:tcPr>
            <w:tcW w:w="2860" w:type="dxa"/>
            <w:vAlign w:val="center"/>
          </w:tcPr>
          <w:p w14:paraId="6B1D5429" w14:textId="77777777" w:rsidR="005F7429" w:rsidRDefault="005F7429" w:rsidP="001C3CE1">
            <w:pPr>
              <w:jc w:val="center"/>
              <w:rPr>
                <w:rFonts w:cstheme="minorHAnsi"/>
                <w:b/>
                <w:sz w:val="24"/>
                <w:szCs w:val="24"/>
              </w:rPr>
            </w:pPr>
          </w:p>
        </w:tc>
        <w:tc>
          <w:tcPr>
            <w:tcW w:w="1568" w:type="dxa"/>
            <w:vAlign w:val="center"/>
          </w:tcPr>
          <w:p w14:paraId="5F328FEB" w14:textId="77777777" w:rsidR="005F7429" w:rsidRDefault="005F7429" w:rsidP="001C3CE1">
            <w:pPr>
              <w:jc w:val="center"/>
              <w:rPr>
                <w:rFonts w:cstheme="minorHAnsi"/>
                <w:b/>
                <w:sz w:val="24"/>
                <w:szCs w:val="24"/>
              </w:rPr>
            </w:pPr>
          </w:p>
        </w:tc>
        <w:tc>
          <w:tcPr>
            <w:tcW w:w="1740" w:type="dxa"/>
            <w:vAlign w:val="center"/>
          </w:tcPr>
          <w:p w14:paraId="31C82149" w14:textId="77777777" w:rsidR="005F7429" w:rsidRDefault="005F7429" w:rsidP="001C3CE1">
            <w:pPr>
              <w:jc w:val="center"/>
              <w:rPr>
                <w:rFonts w:cstheme="minorHAnsi"/>
                <w:b/>
                <w:sz w:val="24"/>
                <w:szCs w:val="24"/>
              </w:rPr>
            </w:pPr>
          </w:p>
        </w:tc>
      </w:tr>
      <w:tr w:rsidR="0090538C" w14:paraId="2D6D05BE" w14:textId="77777777" w:rsidTr="00875365">
        <w:trPr>
          <w:jc w:val="center"/>
        </w:trPr>
        <w:tc>
          <w:tcPr>
            <w:tcW w:w="630" w:type="dxa"/>
            <w:vAlign w:val="center"/>
          </w:tcPr>
          <w:p w14:paraId="6BFE36D9" w14:textId="77777777" w:rsidR="0090538C" w:rsidRDefault="005F7429" w:rsidP="001C3CE1">
            <w:pPr>
              <w:jc w:val="center"/>
              <w:rPr>
                <w:rFonts w:cstheme="minorHAnsi"/>
                <w:b/>
                <w:sz w:val="24"/>
                <w:szCs w:val="24"/>
              </w:rPr>
            </w:pPr>
            <w:r>
              <w:rPr>
                <w:rFonts w:cstheme="minorHAnsi"/>
                <w:b/>
                <w:sz w:val="24"/>
                <w:szCs w:val="24"/>
              </w:rPr>
              <w:t>1</w:t>
            </w:r>
          </w:p>
        </w:tc>
        <w:tc>
          <w:tcPr>
            <w:tcW w:w="3175" w:type="dxa"/>
            <w:vAlign w:val="center"/>
          </w:tcPr>
          <w:p w14:paraId="128B0F55" w14:textId="77777777" w:rsidR="0090538C" w:rsidRPr="001F5850" w:rsidRDefault="001F5850" w:rsidP="001C3CE1">
            <w:pPr>
              <w:jc w:val="center"/>
              <w:rPr>
                <w:rFonts w:cstheme="minorHAnsi"/>
                <w:b/>
                <w:bCs/>
              </w:rPr>
            </w:pPr>
            <w:r>
              <w:rPr>
                <w:rFonts w:cstheme="minorHAnsi"/>
              </w:rPr>
              <w:t>Να είναι κατασκευασμένη από χαλυβδοέλασμα πάχους 2</w:t>
            </w:r>
            <w:r>
              <w:rPr>
                <w:rFonts w:cstheme="minorHAnsi"/>
                <w:lang w:val="en-US"/>
              </w:rPr>
              <w:t>mm</w:t>
            </w:r>
            <w:r>
              <w:rPr>
                <w:rFonts w:cstheme="minorHAnsi"/>
              </w:rPr>
              <w:t xml:space="preserve"> με ενισχυτικές νευρώσεις εκ μορφοσίδερου πάχους 3</w:t>
            </w:r>
            <w:r>
              <w:rPr>
                <w:rFonts w:cstheme="minorHAnsi"/>
                <w:lang w:val="en-US"/>
              </w:rPr>
              <w:t>mm</w:t>
            </w:r>
            <w:r>
              <w:rPr>
                <w:rFonts w:cstheme="minorHAnsi"/>
              </w:rPr>
              <w:t>, συνδεδεμένο με τον πυθμένα της κιβωτάμαξας με τη βοήθεια ειδικών μεντεσέδων βοηθώντας την πόρτα να ανοίγει από το πάνω και από το κάτω μέρος</w:t>
            </w:r>
          </w:p>
        </w:tc>
        <w:tc>
          <w:tcPr>
            <w:tcW w:w="2860" w:type="dxa"/>
            <w:vAlign w:val="center"/>
          </w:tcPr>
          <w:p w14:paraId="7BD7E3F3" w14:textId="77777777" w:rsidR="0090538C" w:rsidRDefault="005F7429" w:rsidP="001C3CE1">
            <w:pPr>
              <w:jc w:val="center"/>
              <w:rPr>
                <w:rFonts w:cstheme="minorHAnsi"/>
                <w:b/>
                <w:sz w:val="24"/>
                <w:szCs w:val="24"/>
              </w:rPr>
            </w:pPr>
            <w:r>
              <w:rPr>
                <w:rFonts w:cstheme="minorHAnsi"/>
                <w:b/>
                <w:sz w:val="24"/>
                <w:szCs w:val="24"/>
              </w:rPr>
              <w:t>ΝΑΙ</w:t>
            </w:r>
          </w:p>
        </w:tc>
        <w:tc>
          <w:tcPr>
            <w:tcW w:w="1568" w:type="dxa"/>
            <w:vAlign w:val="center"/>
          </w:tcPr>
          <w:p w14:paraId="2450EAB3" w14:textId="77777777" w:rsidR="0090538C" w:rsidRDefault="0090538C" w:rsidP="001C3CE1">
            <w:pPr>
              <w:jc w:val="center"/>
              <w:rPr>
                <w:rFonts w:cstheme="minorHAnsi"/>
                <w:b/>
                <w:sz w:val="24"/>
                <w:szCs w:val="24"/>
              </w:rPr>
            </w:pPr>
          </w:p>
        </w:tc>
        <w:tc>
          <w:tcPr>
            <w:tcW w:w="1740" w:type="dxa"/>
            <w:vAlign w:val="center"/>
          </w:tcPr>
          <w:p w14:paraId="4F488D99" w14:textId="77777777" w:rsidR="0090538C" w:rsidRDefault="0090538C" w:rsidP="001C3CE1">
            <w:pPr>
              <w:jc w:val="center"/>
              <w:rPr>
                <w:rFonts w:cstheme="minorHAnsi"/>
                <w:b/>
                <w:sz w:val="24"/>
                <w:szCs w:val="24"/>
              </w:rPr>
            </w:pPr>
          </w:p>
        </w:tc>
      </w:tr>
      <w:tr w:rsidR="001F5850" w14:paraId="415C1738" w14:textId="77777777" w:rsidTr="00875365">
        <w:trPr>
          <w:trHeight w:val="414"/>
          <w:jc w:val="center"/>
        </w:trPr>
        <w:tc>
          <w:tcPr>
            <w:tcW w:w="3805" w:type="dxa"/>
            <w:gridSpan w:val="2"/>
            <w:vAlign w:val="center"/>
          </w:tcPr>
          <w:p w14:paraId="4A8217B9" w14:textId="77777777" w:rsidR="001F5850" w:rsidRPr="001F5850" w:rsidRDefault="001F5850" w:rsidP="001C3CE1">
            <w:pPr>
              <w:jc w:val="center"/>
              <w:rPr>
                <w:rFonts w:cstheme="minorHAnsi"/>
                <w:b/>
                <w:sz w:val="24"/>
                <w:szCs w:val="24"/>
              </w:rPr>
            </w:pPr>
            <w:r>
              <w:rPr>
                <w:rFonts w:cstheme="minorHAnsi"/>
                <w:b/>
                <w:sz w:val="24"/>
                <w:szCs w:val="24"/>
              </w:rPr>
              <w:t>ΑΝΥΨΩΤΙΚΟ ΕΜΒΟΛΟ</w:t>
            </w:r>
          </w:p>
        </w:tc>
        <w:tc>
          <w:tcPr>
            <w:tcW w:w="2860" w:type="dxa"/>
            <w:vAlign w:val="center"/>
          </w:tcPr>
          <w:p w14:paraId="7BD4FBE8" w14:textId="77777777" w:rsidR="001F5850" w:rsidRDefault="001F5850" w:rsidP="001C3CE1">
            <w:pPr>
              <w:jc w:val="center"/>
              <w:rPr>
                <w:rFonts w:cstheme="minorHAnsi"/>
                <w:b/>
                <w:sz w:val="24"/>
                <w:szCs w:val="24"/>
              </w:rPr>
            </w:pPr>
          </w:p>
        </w:tc>
        <w:tc>
          <w:tcPr>
            <w:tcW w:w="1568" w:type="dxa"/>
            <w:vAlign w:val="center"/>
          </w:tcPr>
          <w:p w14:paraId="34D0DC1B" w14:textId="77777777" w:rsidR="001F5850" w:rsidRDefault="001F5850" w:rsidP="001C3CE1">
            <w:pPr>
              <w:jc w:val="center"/>
              <w:rPr>
                <w:rFonts w:cstheme="minorHAnsi"/>
                <w:b/>
                <w:sz w:val="24"/>
                <w:szCs w:val="24"/>
              </w:rPr>
            </w:pPr>
          </w:p>
        </w:tc>
        <w:tc>
          <w:tcPr>
            <w:tcW w:w="1740" w:type="dxa"/>
            <w:vAlign w:val="center"/>
          </w:tcPr>
          <w:p w14:paraId="4B98D625" w14:textId="77777777" w:rsidR="001F5850" w:rsidRDefault="001F5850" w:rsidP="001C3CE1">
            <w:pPr>
              <w:jc w:val="center"/>
              <w:rPr>
                <w:rFonts w:cstheme="minorHAnsi"/>
                <w:b/>
                <w:sz w:val="24"/>
                <w:szCs w:val="24"/>
              </w:rPr>
            </w:pPr>
          </w:p>
        </w:tc>
      </w:tr>
      <w:tr w:rsidR="001F5850" w14:paraId="36DDE127" w14:textId="77777777" w:rsidTr="00875365">
        <w:trPr>
          <w:trHeight w:val="2375"/>
          <w:jc w:val="center"/>
        </w:trPr>
        <w:tc>
          <w:tcPr>
            <w:tcW w:w="630" w:type="dxa"/>
            <w:vAlign w:val="center"/>
          </w:tcPr>
          <w:p w14:paraId="04F387A7" w14:textId="77777777" w:rsidR="001F5850" w:rsidRDefault="001F5850" w:rsidP="001C3CE1">
            <w:pPr>
              <w:jc w:val="center"/>
              <w:rPr>
                <w:rFonts w:cstheme="minorHAnsi"/>
                <w:b/>
                <w:sz w:val="24"/>
                <w:szCs w:val="24"/>
              </w:rPr>
            </w:pPr>
            <w:r>
              <w:rPr>
                <w:rFonts w:cstheme="minorHAnsi"/>
                <w:b/>
                <w:sz w:val="24"/>
                <w:szCs w:val="24"/>
              </w:rPr>
              <w:t>1</w:t>
            </w:r>
          </w:p>
        </w:tc>
        <w:tc>
          <w:tcPr>
            <w:tcW w:w="3175" w:type="dxa"/>
            <w:vAlign w:val="center"/>
          </w:tcPr>
          <w:p w14:paraId="0DA7D003" w14:textId="77777777" w:rsidR="001F5850" w:rsidRPr="001F5850" w:rsidRDefault="001F5850" w:rsidP="001F5850">
            <w:pPr>
              <w:jc w:val="center"/>
              <w:rPr>
                <w:rFonts w:cstheme="minorHAnsi"/>
              </w:rPr>
            </w:pPr>
            <w:r>
              <w:rPr>
                <w:rFonts w:cstheme="minorHAnsi"/>
              </w:rPr>
              <w:t>Να φέρει αντλία λαδιού εμβολοφόρα με πίεση τουλάχιστον 200</w:t>
            </w:r>
            <w:r>
              <w:rPr>
                <w:rFonts w:cstheme="minorHAnsi"/>
                <w:lang w:val="en-US"/>
              </w:rPr>
              <w:t>bar</w:t>
            </w:r>
            <w:r w:rsidRPr="001F5850">
              <w:rPr>
                <w:rFonts w:cstheme="minorHAnsi"/>
              </w:rPr>
              <w:t xml:space="preserve"> </w:t>
            </w:r>
            <w:r>
              <w:rPr>
                <w:rFonts w:cstheme="minorHAnsi"/>
              </w:rPr>
              <w:t>και παροχή 401/</w:t>
            </w:r>
            <w:r>
              <w:rPr>
                <w:rFonts w:cstheme="minorHAnsi"/>
                <w:lang w:val="en-US"/>
              </w:rPr>
              <w:t>min</w:t>
            </w:r>
            <w:r>
              <w:rPr>
                <w:rFonts w:cstheme="minorHAnsi"/>
              </w:rPr>
              <w:t>, δοχείο λαδιού, βαλβίδα ανατροπής</w:t>
            </w:r>
            <w:r w:rsidR="00CD7EB6">
              <w:rPr>
                <w:rFonts w:cstheme="minorHAnsi"/>
              </w:rPr>
              <w:t>, τερματική βαλβίδα και χειριστήριο ανατροπής στο εσωτερικό της καμπίνας</w:t>
            </w:r>
          </w:p>
        </w:tc>
        <w:tc>
          <w:tcPr>
            <w:tcW w:w="2860" w:type="dxa"/>
            <w:vAlign w:val="center"/>
          </w:tcPr>
          <w:p w14:paraId="79E3BB5C" w14:textId="77777777" w:rsidR="001F5850" w:rsidRDefault="001F5850" w:rsidP="001C3CE1">
            <w:pPr>
              <w:jc w:val="center"/>
              <w:rPr>
                <w:rFonts w:cstheme="minorHAnsi"/>
                <w:b/>
                <w:sz w:val="24"/>
                <w:szCs w:val="24"/>
              </w:rPr>
            </w:pPr>
            <w:r>
              <w:rPr>
                <w:rFonts w:cstheme="minorHAnsi"/>
                <w:b/>
                <w:sz w:val="24"/>
                <w:szCs w:val="24"/>
              </w:rPr>
              <w:t>ΝΑΙ</w:t>
            </w:r>
          </w:p>
        </w:tc>
        <w:tc>
          <w:tcPr>
            <w:tcW w:w="1568" w:type="dxa"/>
            <w:vAlign w:val="center"/>
          </w:tcPr>
          <w:p w14:paraId="3097A212" w14:textId="77777777" w:rsidR="001F5850" w:rsidRDefault="001F5850" w:rsidP="001C3CE1">
            <w:pPr>
              <w:jc w:val="center"/>
              <w:rPr>
                <w:rFonts w:cstheme="minorHAnsi"/>
                <w:b/>
                <w:sz w:val="24"/>
                <w:szCs w:val="24"/>
              </w:rPr>
            </w:pPr>
          </w:p>
        </w:tc>
        <w:tc>
          <w:tcPr>
            <w:tcW w:w="1740" w:type="dxa"/>
            <w:vAlign w:val="center"/>
          </w:tcPr>
          <w:p w14:paraId="44316AE0" w14:textId="77777777" w:rsidR="001F5850" w:rsidRDefault="001F5850" w:rsidP="001C3CE1">
            <w:pPr>
              <w:jc w:val="center"/>
              <w:rPr>
                <w:rFonts w:cstheme="minorHAnsi"/>
                <w:b/>
                <w:sz w:val="24"/>
                <w:szCs w:val="24"/>
              </w:rPr>
            </w:pPr>
          </w:p>
        </w:tc>
      </w:tr>
      <w:tr w:rsidR="005F7429" w14:paraId="306D2B69" w14:textId="77777777" w:rsidTr="00875365">
        <w:trPr>
          <w:trHeight w:val="528"/>
          <w:jc w:val="center"/>
        </w:trPr>
        <w:tc>
          <w:tcPr>
            <w:tcW w:w="3805" w:type="dxa"/>
            <w:gridSpan w:val="2"/>
            <w:vAlign w:val="center"/>
          </w:tcPr>
          <w:p w14:paraId="56915026" w14:textId="77777777" w:rsidR="005F7429" w:rsidRPr="00434329" w:rsidRDefault="005F7429" w:rsidP="001C3CE1">
            <w:pPr>
              <w:jc w:val="center"/>
              <w:rPr>
                <w:rFonts w:cstheme="minorHAnsi"/>
                <w:b/>
                <w:bCs/>
              </w:rPr>
            </w:pPr>
            <w:r w:rsidRPr="00434329">
              <w:rPr>
                <w:rFonts w:cstheme="minorHAnsi"/>
                <w:b/>
                <w:bCs/>
              </w:rPr>
              <w:t>ΕΚΠΑΙΔΕΥΣΗ</w:t>
            </w:r>
          </w:p>
        </w:tc>
        <w:tc>
          <w:tcPr>
            <w:tcW w:w="2860" w:type="dxa"/>
            <w:vAlign w:val="center"/>
          </w:tcPr>
          <w:p w14:paraId="1FBCA0AB" w14:textId="77777777" w:rsidR="005F7429" w:rsidRDefault="005F7429" w:rsidP="001C3CE1">
            <w:pPr>
              <w:rPr>
                <w:rFonts w:cstheme="minorHAnsi"/>
                <w:b/>
                <w:sz w:val="24"/>
                <w:szCs w:val="24"/>
              </w:rPr>
            </w:pPr>
          </w:p>
        </w:tc>
        <w:tc>
          <w:tcPr>
            <w:tcW w:w="1568" w:type="dxa"/>
            <w:vAlign w:val="center"/>
          </w:tcPr>
          <w:p w14:paraId="226C71F3" w14:textId="77777777" w:rsidR="005F7429" w:rsidRDefault="005F7429" w:rsidP="001C3CE1">
            <w:pPr>
              <w:jc w:val="center"/>
              <w:rPr>
                <w:rFonts w:cstheme="minorHAnsi"/>
                <w:b/>
                <w:sz w:val="24"/>
                <w:szCs w:val="24"/>
              </w:rPr>
            </w:pPr>
          </w:p>
        </w:tc>
        <w:tc>
          <w:tcPr>
            <w:tcW w:w="1740" w:type="dxa"/>
            <w:vAlign w:val="center"/>
          </w:tcPr>
          <w:p w14:paraId="355C491A" w14:textId="77777777" w:rsidR="005F7429" w:rsidRDefault="005F7429" w:rsidP="001C3CE1">
            <w:pPr>
              <w:jc w:val="center"/>
              <w:rPr>
                <w:rFonts w:cstheme="minorHAnsi"/>
                <w:b/>
                <w:sz w:val="24"/>
                <w:szCs w:val="24"/>
              </w:rPr>
            </w:pPr>
          </w:p>
        </w:tc>
      </w:tr>
      <w:tr w:rsidR="0090538C" w14:paraId="34FDD019" w14:textId="77777777" w:rsidTr="00875365">
        <w:trPr>
          <w:jc w:val="center"/>
        </w:trPr>
        <w:tc>
          <w:tcPr>
            <w:tcW w:w="630" w:type="dxa"/>
            <w:vAlign w:val="center"/>
          </w:tcPr>
          <w:p w14:paraId="67272120" w14:textId="77777777" w:rsidR="0090538C" w:rsidRDefault="005B1AB0" w:rsidP="001C3CE1">
            <w:pPr>
              <w:jc w:val="center"/>
              <w:rPr>
                <w:rFonts w:cstheme="minorHAnsi"/>
                <w:b/>
                <w:sz w:val="24"/>
                <w:szCs w:val="24"/>
              </w:rPr>
            </w:pPr>
            <w:r>
              <w:rPr>
                <w:rFonts w:cstheme="minorHAnsi"/>
                <w:b/>
                <w:sz w:val="24"/>
                <w:szCs w:val="24"/>
              </w:rPr>
              <w:t>1</w:t>
            </w:r>
          </w:p>
        </w:tc>
        <w:tc>
          <w:tcPr>
            <w:tcW w:w="3175" w:type="dxa"/>
            <w:vAlign w:val="center"/>
          </w:tcPr>
          <w:p w14:paraId="632EBB7D" w14:textId="77777777" w:rsidR="0090538C" w:rsidRPr="005B1AB0" w:rsidRDefault="005B1AB0" w:rsidP="001C3CE1">
            <w:pPr>
              <w:jc w:val="center"/>
              <w:rPr>
                <w:rFonts w:cstheme="minorHAnsi"/>
                <w:sz w:val="24"/>
              </w:rPr>
            </w:pPr>
            <w:r>
              <w:rPr>
                <w:rFonts w:cstheme="minorHAnsi"/>
              </w:rPr>
              <w:t>Ο ανάδοχος με</w:t>
            </w:r>
            <w:r w:rsidRPr="00434329">
              <w:rPr>
                <w:rFonts w:cstheme="minorHAnsi"/>
                <w:spacing w:val="8"/>
              </w:rPr>
              <w:t xml:space="preserve"> δικές του δαπάνες και κατάλληλο τεχνικό προσωπικό, </w:t>
            </w:r>
            <w:r>
              <w:rPr>
                <w:rFonts w:cstheme="minorHAnsi"/>
                <w:spacing w:val="8"/>
              </w:rPr>
              <w:t>θ</w:t>
            </w:r>
            <w:r w:rsidRPr="00434329">
              <w:rPr>
                <w:rFonts w:cstheme="minorHAnsi"/>
                <w:spacing w:val="8"/>
              </w:rPr>
              <w:t xml:space="preserve">α επιδείξει σε λειτουργία και </w:t>
            </w:r>
            <w:r>
              <w:rPr>
                <w:rFonts w:cstheme="minorHAnsi"/>
                <w:spacing w:val="8"/>
              </w:rPr>
              <w:t>θ</w:t>
            </w:r>
            <w:r w:rsidRPr="00434329">
              <w:rPr>
                <w:rFonts w:cstheme="minorHAnsi"/>
                <w:spacing w:val="8"/>
              </w:rPr>
              <w:t xml:space="preserve">α εκπαιδεύσει πιστοποιημένα το αντίστοιχο προσωπικό που θα του υποδείξει ο ΔΗΜΟΣ </w:t>
            </w:r>
            <w:r w:rsidRPr="00434329">
              <w:rPr>
                <w:rFonts w:cstheme="minorHAnsi"/>
              </w:rPr>
              <w:t>σε όλα τα θέματα λειτουργιών, χειρισμού, επισκευών, ρυθμίσεων και περιοδικής συντήρησης (service) του οχήματος που προσφέρει.</w:t>
            </w:r>
          </w:p>
        </w:tc>
        <w:tc>
          <w:tcPr>
            <w:tcW w:w="2860" w:type="dxa"/>
            <w:vAlign w:val="center"/>
          </w:tcPr>
          <w:p w14:paraId="12DB95B6" w14:textId="77777777" w:rsidR="0090538C" w:rsidRDefault="005B1AB0" w:rsidP="001C3CE1">
            <w:pPr>
              <w:jc w:val="center"/>
              <w:rPr>
                <w:rFonts w:cstheme="minorHAnsi"/>
                <w:b/>
                <w:sz w:val="24"/>
                <w:szCs w:val="24"/>
              </w:rPr>
            </w:pPr>
            <w:r>
              <w:rPr>
                <w:rFonts w:cstheme="minorHAnsi"/>
                <w:b/>
                <w:sz w:val="24"/>
                <w:szCs w:val="24"/>
              </w:rPr>
              <w:t>ΝΑΙ</w:t>
            </w:r>
          </w:p>
        </w:tc>
        <w:tc>
          <w:tcPr>
            <w:tcW w:w="1568" w:type="dxa"/>
            <w:vAlign w:val="center"/>
          </w:tcPr>
          <w:p w14:paraId="0D0B1ECB" w14:textId="77777777" w:rsidR="0090538C" w:rsidRDefault="0090538C" w:rsidP="001C3CE1">
            <w:pPr>
              <w:jc w:val="center"/>
              <w:rPr>
                <w:rFonts w:cstheme="minorHAnsi"/>
                <w:b/>
                <w:sz w:val="24"/>
                <w:szCs w:val="24"/>
              </w:rPr>
            </w:pPr>
          </w:p>
        </w:tc>
        <w:tc>
          <w:tcPr>
            <w:tcW w:w="1740" w:type="dxa"/>
            <w:vAlign w:val="center"/>
          </w:tcPr>
          <w:p w14:paraId="7EA903A5" w14:textId="77777777" w:rsidR="0090538C" w:rsidRDefault="0090538C" w:rsidP="001C3CE1">
            <w:pPr>
              <w:jc w:val="center"/>
              <w:rPr>
                <w:rFonts w:cstheme="minorHAnsi"/>
                <w:b/>
                <w:sz w:val="24"/>
                <w:szCs w:val="24"/>
              </w:rPr>
            </w:pPr>
          </w:p>
        </w:tc>
      </w:tr>
      <w:tr w:rsidR="0090538C" w14:paraId="4407459A" w14:textId="77777777" w:rsidTr="00875365">
        <w:trPr>
          <w:jc w:val="center"/>
        </w:trPr>
        <w:tc>
          <w:tcPr>
            <w:tcW w:w="630" w:type="dxa"/>
            <w:vAlign w:val="center"/>
          </w:tcPr>
          <w:p w14:paraId="08250C01" w14:textId="77777777" w:rsidR="0090538C" w:rsidRDefault="005B1AB0" w:rsidP="001C3CE1">
            <w:pPr>
              <w:jc w:val="center"/>
              <w:rPr>
                <w:rFonts w:cstheme="minorHAnsi"/>
                <w:b/>
                <w:sz w:val="24"/>
                <w:szCs w:val="24"/>
              </w:rPr>
            </w:pPr>
            <w:r>
              <w:rPr>
                <w:rFonts w:cstheme="minorHAnsi"/>
                <w:b/>
                <w:sz w:val="24"/>
                <w:szCs w:val="24"/>
              </w:rPr>
              <w:t>2</w:t>
            </w:r>
          </w:p>
        </w:tc>
        <w:tc>
          <w:tcPr>
            <w:tcW w:w="3175" w:type="dxa"/>
            <w:vAlign w:val="center"/>
          </w:tcPr>
          <w:p w14:paraId="104A2954" w14:textId="77777777" w:rsidR="0090538C" w:rsidRPr="005B1AB0" w:rsidRDefault="005B1AB0" w:rsidP="001C3CE1">
            <w:pPr>
              <w:jc w:val="center"/>
              <w:rPr>
                <w:rFonts w:cstheme="minorHAnsi"/>
                <w:b/>
                <w:bCs/>
              </w:rPr>
            </w:pPr>
            <w:r>
              <w:rPr>
                <w:rFonts w:cstheme="minorHAnsi"/>
              </w:rPr>
              <w:t>Κ</w:t>
            </w:r>
            <w:r w:rsidRPr="00434329">
              <w:rPr>
                <w:rFonts w:cstheme="minorHAnsi"/>
              </w:rPr>
              <w:t>ατά ISO 9001</w:t>
            </w:r>
            <w:r w:rsidR="00BD7706">
              <w:rPr>
                <w:rFonts w:cstheme="minorHAnsi"/>
              </w:rPr>
              <w:t>:2015</w:t>
            </w:r>
            <w:r w:rsidRPr="00434329">
              <w:rPr>
                <w:rFonts w:cstheme="minorHAnsi"/>
              </w:rPr>
              <w:t>, 14001</w:t>
            </w:r>
            <w:r w:rsidR="00BD7706">
              <w:rPr>
                <w:rFonts w:cstheme="minorHAnsi"/>
              </w:rPr>
              <w:t>:2015</w:t>
            </w:r>
            <w:r w:rsidRPr="00434329">
              <w:rPr>
                <w:rFonts w:cstheme="minorHAnsi"/>
              </w:rPr>
              <w:t xml:space="preserve"> &amp; 45001</w:t>
            </w:r>
            <w:r w:rsidR="00BD7706">
              <w:rPr>
                <w:rFonts w:cstheme="minorHAnsi"/>
              </w:rPr>
              <w:t>:2018</w:t>
            </w:r>
            <w:r w:rsidRPr="00434329">
              <w:rPr>
                <w:rFonts w:cstheme="minorHAnsi"/>
              </w:rPr>
              <w:t xml:space="preserve"> πιστοποίησή του όσον αφορά την εκπαίδευση των υπό προμήθεια οχημάτων.</w:t>
            </w:r>
          </w:p>
        </w:tc>
        <w:tc>
          <w:tcPr>
            <w:tcW w:w="2860" w:type="dxa"/>
            <w:vAlign w:val="center"/>
          </w:tcPr>
          <w:p w14:paraId="08204061" w14:textId="77777777" w:rsidR="0090538C" w:rsidRDefault="001C3CE1" w:rsidP="001C3CE1">
            <w:pPr>
              <w:jc w:val="center"/>
              <w:rPr>
                <w:rFonts w:cstheme="minorHAnsi"/>
                <w:b/>
                <w:sz w:val="24"/>
                <w:szCs w:val="24"/>
              </w:rPr>
            </w:pPr>
            <w:r>
              <w:rPr>
                <w:rFonts w:cstheme="minorHAnsi"/>
                <w:b/>
                <w:sz w:val="24"/>
                <w:szCs w:val="24"/>
              </w:rPr>
              <w:t>ΝΑΙ</w:t>
            </w:r>
          </w:p>
        </w:tc>
        <w:tc>
          <w:tcPr>
            <w:tcW w:w="1568" w:type="dxa"/>
            <w:vAlign w:val="center"/>
          </w:tcPr>
          <w:p w14:paraId="585279F1" w14:textId="77777777" w:rsidR="0090538C" w:rsidRDefault="0090538C" w:rsidP="001C3CE1">
            <w:pPr>
              <w:jc w:val="center"/>
              <w:rPr>
                <w:rFonts w:cstheme="minorHAnsi"/>
                <w:b/>
                <w:sz w:val="24"/>
                <w:szCs w:val="24"/>
              </w:rPr>
            </w:pPr>
          </w:p>
        </w:tc>
        <w:tc>
          <w:tcPr>
            <w:tcW w:w="1740" w:type="dxa"/>
            <w:vAlign w:val="center"/>
          </w:tcPr>
          <w:p w14:paraId="6F1CEEEF" w14:textId="77777777" w:rsidR="0090538C" w:rsidRDefault="0090538C" w:rsidP="001C3CE1">
            <w:pPr>
              <w:jc w:val="center"/>
              <w:rPr>
                <w:rFonts w:cstheme="minorHAnsi"/>
                <w:b/>
                <w:sz w:val="24"/>
                <w:szCs w:val="24"/>
              </w:rPr>
            </w:pPr>
          </w:p>
        </w:tc>
      </w:tr>
      <w:tr w:rsidR="005F7429" w14:paraId="5E6CE343" w14:textId="77777777" w:rsidTr="00875365">
        <w:trPr>
          <w:trHeight w:val="573"/>
          <w:jc w:val="center"/>
        </w:trPr>
        <w:tc>
          <w:tcPr>
            <w:tcW w:w="3805" w:type="dxa"/>
            <w:gridSpan w:val="2"/>
            <w:vAlign w:val="center"/>
          </w:tcPr>
          <w:p w14:paraId="66060BAC" w14:textId="77777777" w:rsidR="005F7429" w:rsidRPr="00434329" w:rsidRDefault="005F7429" w:rsidP="001C3CE1">
            <w:pPr>
              <w:jc w:val="center"/>
              <w:rPr>
                <w:rFonts w:cstheme="minorHAnsi"/>
                <w:b/>
                <w:bCs/>
              </w:rPr>
            </w:pPr>
            <w:r w:rsidRPr="00434329">
              <w:rPr>
                <w:rFonts w:eastAsia="Calibri" w:cstheme="minorHAnsi"/>
                <w:b/>
                <w:bCs/>
                <w:lang w:eastAsia="ar-SA"/>
              </w:rPr>
              <w:t>ΧΡΟΝΟΣ &amp; ΤΟΠΟΣ ΠΑΡΑΔΟΣΗΣ</w:t>
            </w:r>
          </w:p>
        </w:tc>
        <w:tc>
          <w:tcPr>
            <w:tcW w:w="2860" w:type="dxa"/>
            <w:vAlign w:val="center"/>
          </w:tcPr>
          <w:p w14:paraId="10FAA073" w14:textId="77777777" w:rsidR="005F7429" w:rsidRDefault="005F7429" w:rsidP="001C3CE1">
            <w:pPr>
              <w:jc w:val="center"/>
              <w:rPr>
                <w:rFonts w:cstheme="minorHAnsi"/>
                <w:b/>
                <w:sz w:val="24"/>
                <w:szCs w:val="24"/>
              </w:rPr>
            </w:pPr>
          </w:p>
        </w:tc>
        <w:tc>
          <w:tcPr>
            <w:tcW w:w="1568" w:type="dxa"/>
            <w:vAlign w:val="center"/>
          </w:tcPr>
          <w:p w14:paraId="79EA22E2" w14:textId="77777777" w:rsidR="005F7429" w:rsidRDefault="005F7429" w:rsidP="001C3CE1">
            <w:pPr>
              <w:jc w:val="center"/>
              <w:rPr>
                <w:rFonts w:cstheme="minorHAnsi"/>
                <w:b/>
                <w:sz w:val="24"/>
                <w:szCs w:val="24"/>
              </w:rPr>
            </w:pPr>
          </w:p>
        </w:tc>
        <w:tc>
          <w:tcPr>
            <w:tcW w:w="1740" w:type="dxa"/>
            <w:vAlign w:val="center"/>
          </w:tcPr>
          <w:p w14:paraId="26492067" w14:textId="77777777" w:rsidR="005F7429" w:rsidRDefault="005F7429" w:rsidP="001C3CE1">
            <w:pPr>
              <w:jc w:val="center"/>
              <w:rPr>
                <w:rFonts w:cstheme="minorHAnsi"/>
                <w:b/>
                <w:sz w:val="24"/>
                <w:szCs w:val="24"/>
              </w:rPr>
            </w:pPr>
          </w:p>
        </w:tc>
      </w:tr>
      <w:tr w:rsidR="0090538C" w14:paraId="32C9637C" w14:textId="77777777" w:rsidTr="00875365">
        <w:trPr>
          <w:jc w:val="center"/>
        </w:trPr>
        <w:tc>
          <w:tcPr>
            <w:tcW w:w="630" w:type="dxa"/>
            <w:vAlign w:val="center"/>
          </w:tcPr>
          <w:p w14:paraId="125764FF" w14:textId="77777777" w:rsidR="0090538C" w:rsidRDefault="001C3CE1" w:rsidP="001C3CE1">
            <w:pPr>
              <w:jc w:val="center"/>
              <w:rPr>
                <w:rFonts w:cstheme="minorHAnsi"/>
                <w:b/>
                <w:sz w:val="24"/>
                <w:szCs w:val="24"/>
              </w:rPr>
            </w:pPr>
            <w:r>
              <w:rPr>
                <w:rFonts w:cstheme="minorHAnsi"/>
                <w:b/>
                <w:sz w:val="24"/>
                <w:szCs w:val="24"/>
              </w:rPr>
              <w:t>1</w:t>
            </w:r>
          </w:p>
        </w:tc>
        <w:tc>
          <w:tcPr>
            <w:tcW w:w="3175" w:type="dxa"/>
            <w:vAlign w:val="center"/>
          </w:tcPr>
          <w:p w14:paraId="3DCA5471" w14:textId="77777777" w:rsidR="0090538C" w:rsidRPr="006A26C6" w:rsidRDefault="006A26C6" w:rsidP="001C3CE1">
            <w:pPr>
              <w:jc w:val="center"/>
              <w:rPr>
                <w:rFonts w:cstheme="minorHAnsi"/>
                <w:bCs/>
              </w:rPr>
            </w:pPr>
            <w:r>
              <w:rPr>
                <w:rFonts w:cstheme="minorHAnsi"/>
                <w:bCs/>
              </w:rPr>
              <w:t>Ο χώρος παράδοσης είναι η Διεύθυνση Περιβάλλοντος, Καθαριότητας και Ανακύκλωσης του Δήμου Κομοτηνής και κατόπιν συνεννόησης με το Αρμόδιο Τμήμα τα οχήματα θα παραδοθούν σε χώρο που θα τους υποδείξει ο Φορέας</w:t>
            </w:r>
          </w:p>
        </w:tc>
        <w:tc>
          <w:tcPr>
            <w:tcW w:w="2860" w:type="dxa"/>
            <w:vAlign w:val="center"/>
          </w:tcPr>
          <w:p w14:paraId="161649AC" w14:textId="77777777" w:rsidR="0090538C" w:rsidRDefault="001C3CE1" w:rsidP="001C3CE1">
            <w:pPr>
              <w:jc w:val="center"/>
              <w:rPr>
                <w:rFonts w:cstheme="minorHAnsi"/>
                <w:b/>
                <w:sz w:val="24"/>
                <w:szCs w:val="24"/>
              </w:rPr>
            </w:pPr>
            <w:r>
              <w:rPr>
                <w:rFonts w:cstheme="minorHAnsi"/>
                <w:b/>
                <w:sz w:val="24"/>
                <w:szCs w:val="24"/>
              </w:rPr>
              <w:t>ΝΑΙ</w:t>
            </w:r>
          </w:p>
        </w:tc>
        <w:tc>
          <w:tcPr>
            <w:tcW w:w="1568" w:type="dxa"/>
            <w:vAlign w:val="center"/>
          </w:tcPr>
          <w:p w14:paraId="7014FE0F" w14:textId="77777777" w:rsidR="0090538C" w:rsidRDefault="0090538C" w:rsidP="001C3CE1">
            <w:pPr>
              <w:jc w:val="center"/>
              <w:rPr>
                <w:rFonts w:cstheme="minorHAnsi"/>
                <w:b/>
                <w:sz w:val="24"/>
                <w:szCs w:val="24"/>
              </w:rPr>
            </w:pPr>
          </w:p>
        </w:tc>
        <w:tc>
          <w:tcPr>
            <w:tcW w:w="1740" w:type="dxa"/>
            <w:vAlign w:val="center"/>
          </w:tcPr>
          <w:p w14:paraId="70637697" w14:textId="77777777" w:rsidR="0090538C" w:rsidRDefault="0090538C" w:rsidP="001C3CE1">
            <w:pPr>
              <w:jc w:val="center"/>
              <w:rPr>
                <w:rFonts w:cstheme="minorHAnsi"/>
                <w:b/>
                <w:sz w:val="24"/>
                <w:szCs w:val="24"/>
              </w:rPr>
            </w:pPr>
          </w:p>
        </w:tc>
      </w:tr>
      <w:tr w:rsidR="001C3CE1" w14:paraId="7143AA61" w14:textId="77777777" w:rsidTr="00875365">
        <w:trPr>
          <w:jc w:val="center"/>
        </w:trPr>
        <w:tc>
          <w:tcPr>
            <w:tcW w:w="630" w:type="dxa"/>
            <w:vAlign w:val="center"/>
          </w:tcPr>
          <w:p w14:paraId="42FDF5B3" w14:textId="1B344F9C" w:rsidR="001C3CE1" w:rsidRDefault="00875365" w:rsidP="001C3CE1">
            <w:pPr>
              <w:jc w:val="center"/>
              <w:rPr>
                <w:rFonts w:cstheme="minorHAnsi"/>
                <w:b/>
                <w:sz w:val="24"/>
                <w:szCs w:val="24"/>
              </w:rPr>
            </w:pPr>
            <w:r>
              <w:rPr>
                <w:rFonts w:cstheme="minorHAnsi"/>
                <w:b/>
                <w:sz w:val="24"/>
                <w:szCs w:val="24"/>
              </w:rPr>
              <w:lastRenderedPageBreak/>
              <w:t>2</w:t>
            </w:r>
          </w:p>
        </w:tc>
        <w:tc>
          <w:tcPr>
            <w:tcW w:w="3175" w:type="dxa"/>
            <w:vAlign w:val="center"/>
          </w:tcPr>
          <w:p w14:paraId="23C79BE3" w14:textId="40FD1C43" w:rsidR="001C3CE1" w:rsidRPr="001C3CE1" w:rsidRDefault="001C3CE1" w:rsidP="006A26C6">
            <w:pPr>
              <w:ind w:hanging="10"/>
              <w:jc w:val="center"/>
            </w:pPr>
            <w:r w:rsidRPr="001C3CE1">
              <w:t>Ο χρόνος παράδοσης του οχήματος σε κατάσταση πλήρους λειτο</w:t>
            </w:r>
            <w:r w:rsidRPr="00875365">
              <w:t xml:space="preserve">υργίας θα είναι έως </w:t>
            </w:r>
            <w:r w:rsidR="00875365" w:rsidRPr="00875365">
              <w:t>οκτώ</w:t>
            </w:r>
            <w:r w:rsidR="006A26C6" w:rsidRPr="00875365">
              <w:t xml:space="preserve"> (</w:t>
            </w:r>
            <w:r w:rsidR="00875365" w:rsidRPr="00875365">
              <w:t>8</w:t>
            </w:r>
            <w:r w:rsidRPr="00875365">
              <w:t>) μήνες.</w:t>
            </w:r>
            <w:r w:rsidRPr="001C3CE1">
              <w:t xml:space="preserve"> </w:t>
            </w:r>
          </w:p>
        </w:tc>
        <w:tc>
          <w:tcPr>
            <w:tcW w:w="2860" w:type="dxa"/>
            <w:vAlign w:val="center"/>
          </w:tcPr>
          <w:p w14:paraId="3BB40E5C" w14:textId="77777777" w:rsidR="001C3CE1" w:rsidRDefault="001C3CE1" w:rsidP="001C3CE1">
            <w:pPr>
              <w:jc w:val="center"/>
              <w:rPr>
                <w:rFonts w:cstheme="minorHAnsi"/>
                <w:b/>
                <w:sz w:val="24"/>
                <w:szCs w:val="24"/>
              </w:rPr>
            </w:pPr>
            <w:r>
              <w:rPr>
                <w:rFonts w:cstheme="minorHAnsi"/>
                <w:b/>
                <w:sz w:val="24"/>
                <w:szCs w:val="24"/>
              </w:rPr>
              <w:t>ΝΑΙ</w:t>
            </w:r>
          </w:p>
        </w:tc>
        <w:tc>
          <w:tcPr>
            <w:tcW w:w="1568" w:type="dxa"/>
            <w:vAlign w:val="center"/>
          </w:tcPr>
          <w:p w14:paraId="0597B06C" w14:textId="77777777" w:rsidR="001C3CE1" w:rsidRDefault="001C3CE1" w:rsidP="001C3CE1">
            <w:pPr>
              <w:jc w:val="center"/>
              <w:rPr>
                <w:rFonts w:cstheme="minorHAnsi"/>
                <w:b/>
                <w:sz w:val="24"/>
                <w:szCs w:val="24"/>
              </w:rPr>
            </w:pPr>
          </w:p>
        </w:tc>
        <w:tc>
          <w:tcPr>
            <w:tcW w:w="1740" w:type="dxa"/>
            <w:vAlign w:val="center"/>
          </w:tcPr>
          <w:p w14:paraId="2757E046" w14:textId="77777777" w:rsidR="001C3CE1" w:rsidRDefault="001C3CE1" w:rsidP="001C3CE1">
            <w:pPr>
              <w:jc w:val="center"/>
              <w:rPr>
                <w:rFonts w:cstheme="minorHAnsi"/>
                <w:b/>
                <w:sz w:val="24"/>
                <w:szCs w:val="24"/>
              </w:rPr>
            </w:pPr>
          </w:p>
        </w:tc>
      </w:tr>
      <w:tr w:rsidR="005F7429" w14:paraId="6B6CF861" w14:textId="77777777" w:rsidTr="00875365">
        <w:trPr>
          <w:trHeight w:val="790"/>
          <w:jc w:val="center"/>
        </w:trPr>
        <w:tc>
          <w:tcPr>
            <w:tcW w:w="3805" w:type="dxa"/>
            <w:gridSpan w:val="2"/>
            <w:vAlign w:val="center"/>
          </w:tcPr>
          <w:p w14:paraId="4BEC39FB" w14:textId="77777777" w:rsidR="005F7429" w:rsidRPr="00434329" w:rsidRDefault="005F7429" w:rsidP="001C3CE1">
            <w:pPr>
              <w:jc w:val="center"/>
              <w:rPr>
                <w:rFonts w:cstheme="minorHAnsi"/>
                <w:b/>
                <w:bCs/>
              </w:rPr>
            </w:pPr>
            <w:r w:rsidRPr="00434329">
              <w:rPr>
                <w:rFonts w:cstheme="minorHAnsi"/>
                <w:b/>
                <w:bCs/>
              </w:rPr>
              <w:t>ΤΕΧΝΙΚΗ ΥΠΟΣΤΗΡΙΞΗ – ΠΙΣΤΟΠΟΙΗΣΕΙΣ – ΕΓΓΥΗΣΕΙΣ</w:t>
            </w:r>
          </w:p>
        </w:tc>
        <w:tc>
          <w:tcPr>
            <w:tcW w:w="2860" w:type="dxa"/>
            <w:vAlign w:val="center"/>
          </w:tcPr>
          <w:p w14:paraId="40793E01" w14:textId="77777777" w:rsidR="005F7429" w:rsidRDefault="005F7429" w:rsidP="001C3CE1">
            <w:pPr>
              <w:jc w:val="center"/>
              <w:rPr>
                <w:rFonts w:cstheme="minorHAnsi"/>
                <w:b/>
                <w:sz w:val="24"/>
                <w:szCs w:val="24"/>
              </w:rPr>
            </w:pPr>
          </w:p>
        </w:tc>
        <w:tc>
          <w:tcPr>
            <w:tcW w:w="1568" w:type="dxa"/>
            <w:vAlign w:val="center"/>
          </w:tcPr>
          <w:p w14:paraId="064C94D1" w14:textId="77777777" w:rsidR="005F7429" w:rsidRDefault="005F7429" w:rsidP="001C3CE1">
            <w:pPr>
              <w:jc w:val="center"/>
              <w:rPr>
                <w:rFonts w:cstheme="minorHAnsi"/>
                <w:b/>
                <w:sz w:val="24"/>
                <w:szCs w:val="24"/>
              </w:rPr>
            </w:pPr>
          </w:p>
        </w:tc>
        <w:tc>
          <w:tcPr>
            <w:tcW w:w="1740" w:type="dxa"/>
            <w:vAlign w:val="center"/>
          </w:tcPr>
          <w:p w14:paraId="42F5D158" w14:textId="77777777" w:rsidR="005F7429" w:rsidRDefault="005F7429" w:rsidP="001C3CE1">
            <w:pPr>
              <w:jc w:val="center"/>
              <w:rPr>
                <w:rFonts w:cstheme="minorHAnsi"/>
                <w:b/>
                <w:sz w:val="24"/>
                <w:szCs w:val="24"/>
              </w:rPr>
            </w:pPr>
          </w:p>
        </w:tc>
      </w:tr>
      <w:tr w:rsidR="0090538C" w14:paraId="7EE1CCF1" w14:textId="77777777" w:rsidTr="00875365">
        <w:trPr>
          <w:jc w:val="center"/>
        </w:trPr>
        <w:tc>
          <w:tcPr>
            <w:tcW w:w="630" w:type="dxa"/>
            <w:vAlign w:val="center"/>
          </w:tcPr>
          <w:p w14:paraId="4E819228" w14:textId="77777777" w:rsidR="0090538C" w:rsidRDefault="001C3CE1" w:rsidP="001C3CE1">
            <w:pPr>
              <w:jc w:val="center"/>
              <w:rPr>
                <w:rFonts w:cstheme="minorHAnsi"/>
                <w:b/>
                <w:sz w:val="24"/>
                <w:szCs w:val="24"/>
              </w:rPr>
            </w:pPr>
            <w:r>
              <w:rPr>
                <w:rFonts w:cstheme="minorHAnsi"/>
                <w:b/>
                <w:sz w:val="24"/>
                <w:szCs w:val="24"/>
              </w:rPr>
              <w:t>1</w:t>
            </w:r>
          </w:p>
        </w:tc>
        <w:tc>
          <w:tcPr>
            <w:tcW w:w="3175" w:type="dxa"/>
            <w:vAlign w:val="center"/>
          </w:tcPr>
          <w:p w14:paraId="5BD0D82E" w14:textId="77777777" w:rsidR="0090538C" w:rsidRPr="001C3CE1" w:rsidRDefault="00C63785" w:rsidP="00C63785">
            <w:pPr>
              <w:jc w:val="center"/>
            </w:pPr>
            <w:r>
              <w:t>Ο προμηθευτής θα πρέπει να προσκομίσει κατά την παράδοση των οχημάτων όλα τα απαιτούμενα δικαιολογητικά για την τεχνική υποστήριξη καθώς και τις σχετικές πιστοποιήσεις, όπως αναλυτικά αναφέρονται στην τεχνική μελέτη.</w:t>
            </w:r>
          </w:p>
        </w:tc>
        <w:tc>
          <w:tcPr>
            <w:tcW w:w="2860" w:type="dxa"/>
            <w:vAlign w:val="center"/>
          </w:tcPr>
          <w:p w14:paraId="760239C5" w14:textId="77777777" w:rsidR="0090538C" w:rsidRDefault="001C3CE1" w:rsidP="001C3CE1">
            <w:pPr>
              <w:jc w:val="center"/>
              <w:rPr>
                <w:rFonts w:cstheme="minorHAnsi"/>
                <w:b/>
                <w:sz w:val="24"/>
                <w:szCs w:val="24"/>
              </w:rPr>
            </w:pPr>
            <w:r>
              <w:rPr>
                <w:rFonts w:cstheme="minorHAnsi"/>
                <w:b/>
                <w:sz w:val="24"/>
                <w:szCs w:val="24"/>
              </w:rPr>
              <w:t>ΝΑΙ</w:t>
            </w:r>
          </w:p>
        </w:tc>
        <w:tc>
          <w:tcPr>
            <w:tcW w:w="1568" w:type="dxa"/>
            <w:vAlign w:val="center"/>
          </w:tcPr>
          <w:p w14:paraId="4E6F2B55" w14:textId="77777777" w:rsidR="0090538C" w:rsidRDefault="0090538C" w:rsidP="001C3CE1">
            <w:pPr>
              <w:jc w:val="center"/>
              <w:rPr>
                <w:rFonts w:cstheme="minorHAnsi"/>
                <w:b/>
                <w:sz w:val="24"/>
                <w:szCs w:val="24"/>
              </w:rPr>
            </w:pPr>
          </w:p>
        </w:tc>
        <w:tc>
          <w:tcPr>
            <w:tcW w:w="1740" w:type="dxa"/>
            <w:vAlign w:val="center"/>
          </w:tcPr>
          <w:p w14:paraId="19DE43F5" w14:textId="77777777" w:rsidR="0090538C" w:rsidRDefault="0090538C" w:rsidP="001C3CE1">
            <w:pPr>
              <w:jc w:val="center"/>
              <w:rPr>
                <w:rFonts w:cstheme="minorHAnsi"/>
                <w:b/>
                <w:sz w:val="24"/>
                <w:szCs w:val="24"/>
              </w:rPr>
            </w:pPr>
          </w:p>
        </w:tc>
      </w:tr>
      <w:tr w:rsidR="0090538C" w14:paraId="1C018C43" w14:textId="77777777" w:rsidTr="00875365">
        <w:trPr>
          <w:jc w:val="center"/>
        </w:trPr>
        <w:tc>
          <w:tcPr>
            <w:tcW w:w="630" w:type="dxa"/>
            <w:vAlign w:val="center"/>
          </w:tcPr>
          <w:p w14:paraId="37802992" w14:textId="77777777" w:rsidR="0090538C" w:rsidRDefault="001C3CE1" w:rsidP="001C3CE1">
            <w:pPr>
              <w:jc w:val="center"/>
              <w:rPr>
                <w:rFonts w:cstheme="minorHAnsi"/>
                <w:b/>
                <w:sz w:val="24"/>
                <w:szCs w:val="24"/>
              </w:rPr>
            </w:pPr>
            <w:r>
              <w:rPr>
                <w:rFonts w:cstheme="minorHAnsi"/>
                <w:b/>
                <w:sz w:val="24"/>
                <w:szCs w:val="24"/>
              </w:rPr>
              <w:t>2</w:t>
            </w:r>
          </w:p>
        </w:tc>
        <w:tc>
          <w:tcPr>
            <w:tcW w:w="3175" w:type="dxa"/>
            <w:vAlign w:val="center"/>
          </w:tcPr>
          <w:p w14:paraId="4AC78ECB" w14:textId="77777777" w:rsidR="0090538C" w:rsidRPr="00434329" w:rsidRDefault="001C3CE1" w:rsidP="001C3CE1">
            <w:pPr>
              <w:jc w:val="center"/>
              <w:rPr>
                <w:rFonts w:cstheme="minorHAnsi"/>
                <w:b/>
                <w:bCs/>
              </w:rPr>
            </w:pPr>
            <w:r>
              <w:t>Ο προμηθευτής να εγγυηθεί την υποστήριξη του οχήματος</w:t>
            </w:r>
          </w:p>
        </w:tc>
        <w:tc>
          <w:tcPr>
            <w:tcW w:w="2860" w:type="dxa"/>
            <w:vAlign w:val="center"/>
          </w:tcPr>
          <w:p w14:paraId="64BDE9E5" w14:textId="77777777" w:rsidR="0090538C" w:rsidRDefault="001C3CE1" w:rsidP="001C3CE1">
            <w:pPr>
              <w:jc w:val="center"/>
              <w:rPr>
                <w:rFonts w:cstheme="minorHAnsi"/>
                <w:b/>
                <w:sz w:val="24"/>
                <w:szCs w:val="24"/>
              </w:rPr>
            </w:pPr>
            <w:r>
              <w:rPr>
                <w:rFonts w:cstheme="minorHAnsi"/>
                <w:b/>
                <w:sz w:val="24"/>
                <w:szCs w:val="24"/>
              </w:rPr>
              <w:t>ΝΑΙ</w:t>
            </w:r>
          </w:p>
        </w:tc>
        <w:tc>
          <w:tcPr>
            <w:tcW w:w="1568" w:type="dxa"/>
            <w:vAlign w:val="center"/>
          </w:tcPr>
          <w:p w14:paraId="64C2E276" w14:textId="77777777" w:rsidR="0090538C" w:rsidRDefault="0090538C" w:rsidP="001C3CE1">
            <w:pPr>
              <w:jc w:val="center"/>
              <w:rPr>
                <w:rFonts w:cstheme="minorHAnsi"/>
                <w:b/>
                <w:sz w:val="24"/>
                <w:szCs w:val="24"/>
              </w:rPr>
            </w:pPr>
          </w:p>
        </w:tc>
        <w:tc>
          <w:tcPr>
            <w:tcW w:w="1740" w:type="dxa"/>
            <w:vAlign w:val="center"/>
          </w:tcPr>
          <w:p w14:paraId="2376B4C4" w14:textId="77777777" w:rsidR="0090538C" w:rsidRDefault="0090538C" w:rsidP="001C3CE1">
            <w:pPr>
              <w:jc w:val="center"/>
              <w:rPr>
                <w:rFonts w:cstheme="minorHAnsi"/>
                <w:b/>
                <w:sz w:val="24"/>
                <w:szCs w:val="24"/>
              </w:rPr>
            </w:pPr>
          </w:p>
        </w:tc>
      </w:tr>
      <w:tr w:rsidR="0090538C" w14:paraId="1E942828" w14:textId="77777777" w:rsidTr="00875365">
        <w:trPr>
          <w:jc w:val="center"/>
        </w:trPr>
        <w:tc>
          <w:tcPr>
            <w:tcW w:w="630" w:type="dxa"/>
            <w:vAlign w:val="center"/>
          </w:tcPr>
          <w:p w14:paraId="026E9DA4" w14:textId="77777777" w:rsidR="0090538C" w:rsidRDefault="001C3CE1" w:rsidP="001C3CE1">
            <w:pPr>
              <w:jc w:val="center"/>
              <w:rPr>
                <w:rFonts w:cstheme="minorHAnsi"/>
                <w:b/>
                <w:sz w:val="24"/>
                <w:szCs w:val="24"/>
              </w:rPr>
            </w:pPr>
            <w:r>
              <w:rPr>
                <w:rFonts w:cstheme="minorHAnsi"/>
                <w:b/>
                <w:sz w:val="24"/>
                <w:szCs w:val="24"/>
              </w:rPr>
              <w:t>3</w:t>
            </w:r>
          </w:p>
        </w:tc>
        <w:tc>
          <w:tcPr>
            <w:tcW w:w="3175" w:type="dxa"/>
            <w:vAlign w:val="center"/>
          </w:tcPr>
          <w:p w14:paraId="68A25200" w14:textId="77777777" w:rsidR="0090538C" w:rsidRPr="001C3CE1" w:rsidRDefault="006A26C6" w:rsidP="006A26C6">
            <w:pPr>
              <w:jc w:val="center"/>
            </w:pPr>
            <w:r>
              <w:t>Ο προμηθευτής θα προσκομίσει φάκελο με όλα τα απαιτούμενα δικαιολογητικά για την έκδοση πινακίδων και της άδειας κυκλοφορίας</w:t>
            </w:r>
            <w:r w:rsidR="00BD7706">
              <w:t xml:space="preserve"> των οχημάτων.</w:t>
            </w:r>
          </w:p>
        </w:tc>
        <w:tc>
          <w:tcPr>
            <w:tcW w:w="2860" w:type="dxa"/>
            <w:vAlign w:val="center"/>
          </w:tcPr>
          <w:p w14:paraId="3630B766" w14:textId="77777777" w:rsidR="0090538C" w:rsidRDefault="001C3CE1" w:rsidP="001C3CE1">
            <w:pPr>
              <w:jc w:val="center"/>
              <w:rPr>
                <w:rFonts w:cstheme="minorHAnsi"/>
                <w:b/>
                <w:sz w:val="24"/>
                <w:szCs w:val="24"/>
              </w:rPr>
            </w:pPr>
            <w:r>
              <w:rPr>
                <w:rFonts w:cstheme="minorHAnsi"/>
                <w:b/>
                <w:sz w:val="24"/>
                <w:szCs w:val="24"/>
              </w:rPr>
              <w:t>ΝΑΙ</w:t>
            </w:r>
          </w:p>
        </w:tc>
        <w:tc>
          <w:tcPr>
            <w:tcW w:w="1568" w:type="dxa"/>
            <w:vAlign w:val="center"/>
          </w:tcPr>
          <w:p w14:paraId="05F89608" w14:textId="77777777" w:rsidR="0090538C" w:rsidRDefault="0090538C" w:rsidP="001C3CE1">
            <w:pPr>
              <w:jc w:val="center"/>
              <w:rPr>
                <w:rFonts w:cstheme="minorHAnsi"/>
                <w:b/>
                <w:sz w:val="24"/>
                <w:szCs w:val="24"/>
              </w:rPr>
            </w:pPr>
          </w:p>
        </w:tc>
        <w:tc>
          <w:tcPr>
            <w:tcW w:w="1740" w:type="dxa"/>
            <w:vAlign w:val="center"/>
          </w:tcPr>
          <w:p w14:paraId="2CA05972" w14:textId="77777777" w:rsidR="0090538C" w:rsidRDefault="0090538C" w:rsidP="001C3CE1">
            <w:pPr>
              <w:jc w:val="center"/>
              <w:rPr>
                <w:rFonts w:cstheme="minorHAnsi"/>
                <w:b/>
                <w:sz w:val="24"/>
                <w:szCs w:val="24"/>
              </w:rPr>
            </w:pPr>
          </w:p>
        </w:tc>
      </w:tr>
    </w:tbl>
    <w:p w14:paraId="34D553C9" w14:textId="77777777" w:rsidR="00362D6D" w:rsidRDefault="00362D6D">
      <w:pPr>
        <w:rPr>
          <w:rFonts w:cstheme="minorHAnsi"/>
          <w:b/>
          <w:sz w:val="24"/>
          <w:szCs w:val="24"/>
        </w:rPr>
      </w:pPr>
    </w:p>
    <w:p w14:paraId="76FC03E8" w14:textId="77777777" w:rsidR="00362D6D" w:rsidRDefault="00362D6D">
      <w:pPr>
        <w:rPr>
          <w:rFonts w:cstheme="minorHAnsi"/>
          <w:b/>
          <w:sz w:val="24"/>
          <w:szCs w:val="24"/>
        </w:rPr>
      </w:pPr>
    </w:p>
    <w:p w14:paraId="3D2EDCD5" w14:textId="1B482E4C" w:rsidR="000D4145" w:rsidRDefault="00F24157" w:rsidP="00F24157">
      <w:pPr>
        <w:jc w:val="center"/>
        <w:rPr>
          <w:rFonts w:cstheme="minorHAnsi"/>
          <w:b/>
          <w:sz w:val="24"/>
          <w:szCs w:val="24"/>
        </w:rPr>
      </w:pPr>
      <w:r>
        <w:rPr>
          <w:rFonts w:cstheme="minorHAnsi"/>
          <w:b/>
          <w:sz w:val="24"/>
          <w:szCs w:val="24"/>
        </w:rPr>
        <w:t>......................., ........-......-2024</w:t>
      </w:r>
    </w:p>
    <w:p w14:paraId="0E413224" w14:textId="77777777" w:rsidR="00F24157" w:rsidRDefault="00F24157" w:rsidP="00F24157">
      <w:pPr>
        <w:jc w:val="center"/>
        <w:rPr>
          <w:rFonts w:cstheme="minorHAnsi"/>
          <w:b/>
          <w:sz w:val="24"/>
          <w:szCs w:val="24"/>
        </w:rPr>
      </w:pPr>
    </w:p>
    <w:p w14:paraId="2F979EB1" w14:textId="0FEF531F" w:rsidR="00F24157" w:rsidRDefault="00F24157" w:rsidP="00F24157">
      <w:pPr>
        <w:jc w:val="center"/>
        <w:rPr>
          <w:rFonts w:cstheme="minorHAnsi"/>
          <w:b/>
          <w:sz w:val="24"/>
          <w:szCs w:val="24"/>
        </w:rPr>
      </w:pPr>
      <w:r>
        <w:rPr>
          <w:rFonts w:cstheme="minorHAnsi"/>
          <w:b/>
          <w:sz w:val="24"/>
          <w:szCs w:val="24"/>
        </w:rPr>
        <w:t>(Υπογραφή Νομίμου Εκπροσώπου)</w:t>
      </w:r>
    </w:p>
    <w:p w14:paraId="49DAB377" w14:textId="77777777" w:rsidR="000D4145" w:rsidRDefault="000D4145">
      <w:pPr>
        <w:rPr>
          <w:rFonts w:cstheme="minorHAnsi"/>
          <w:b/>
          <w:sz w:val="24"/>
          <w:szCs w:val="24"/>
        </w:rPr>
      </w:pPr>
    </w:p>
    <w:bookmarkEnd w:id="0"/>
    <w:p w14:paraId="6623BF22" w14:textId="77777777" w:rsidR="008C7F27" w:rsidRDefault="008C7F27">
      <w:pPr>
        <w:rPr>
          <w:rFonts w:cstheme="minorHAnsi"/>
          <w:b/>
          <w:sz w:val="24"/>
          <w:szCs w:val="24"/>
        </w:rPr>
      </w:pPr>
    </w:p>
    <w:sectPr w:rsidR="008C7F27" w:rsidSect="00F24157">
      <w:footerReference w:type="default" r:id="rId8"/>
      <w:pgSz w:w="11906" w:h="16838"/>
      <w:pgMar w:top="709"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742C5" w14:textId="77777777" w:rsidR="006A26C6" w:rsidRDefault="006A26C6" w:rsidP="00613988">
      <w:pPr>
        <w:spacing w:after="0" w:line="240" w:lineRule="auto"/>
      </w:pPr>
      <w:r>
        <w:separator/>
      </w:r>
    </w:p>
  </w:endnote>
  <w:endnote w:type="continuationSeparator" w:id="0">
    <w:p w14:paraId="38907D2C" w14:textId="77777777" w:rsidR="006A26C6" w:rsidRDefault="006A26C6" w:rsidP="0061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150503"/>
      <w:docPartObj>
        <w:docPartGallery w:val="Page Numbers (Bottom of Page)"/>
        <w:docPartUnique/>
      </w:docPartObj>
    </w:sdtPr>
    <w:sdtEndPr/>
    <w:sdtContent>
      <w:sdt>
        <w:sdtPr>
          <w:id w:val="-1769616900"/>
          <w:docPartObj>
            <w:docPartGallery w:val="Page Numbers (Top of Page)"/>
            <w:docPartUnique/>
          </w:docPartObj>
        </w:sdtPr>
        <w:sdtEndPr/>
        <w:sdtContent>
          <w:p w14:paraId="2DB1F755" w14:textId="77777777" w:rsidR="006A26C6" w:rsidRDefault="006A26C6">
            <w:pPr>
              <w:pStyle w:val="ac"/>
              <w:jc w:val="right"/>
            </w:pPr>
            <w:r w:rsidRPr="00613988">
              <w:rPr>
                <w:sz w:val="14"/>
                <w:szCs w:val="14"/>
              </w:rPr>
              <w:t xml:space="preserve">Σελίδα </w:t>
            </w:r>
            <w:r w:rsidRPr="00613988">
              <w:rPr>
                <w:b/>
                <w:bCs/>
                <w:sz w:val="14"/>
                <w:szCs w:val="14"/>
              </w:rPr>
              <w:fldChar w:fldCharType="begin"/>
            </w:r>
            <w:r w:rsidRPr="00613988">
              <w:rPr>
                <w:b/>
                <w:bCs/>
                <w:sz w:val="14"/>
                <w:szCs w:val="14"/>
              </w:rPr>
              <w:instrText>PAGE</w:instrText>
            </w:r>
            <w:r w:rsidRPr="00613988">
              <w:rPr>
                <w:b/>
                <w:bCs/>
                <w:sz w:val="14"/>
                <w:szCs w:val="14"/>
              </w:rPr>
              <w:fldChar w:fldCharType="separate"/>
            </w:r>
            <w:r w:rsidR="00C63785">
              <w:rPr>
                <w:b/>
                <w:bCs/>
                <w:noProof/>
                <w:sz w:val="14"/>
                <w:szCs w:val="14"/>
              </w:rPr>
              <w:t>7</w:t>
            </w:r>
            <w:r w:rsidRPr="00613988">
              <w:rPr>
                <w:b/>
                <w:bCs/>
                <w:sz w:val="14"/>
                <w:szCs w:val="14"/>
              </w:rPr>
              <w:fldChar w:fldCharType="end"/>
            </w:r>
            <w:r w:rsidRPr="00613988">
              <w:rPr>
                <w:sz w:val="14"/>
                <w:szCs w:val="14"/>
              </w:rPr>
              <w:t xml:space="preserve"> από </w:t>
            </w:r>
            <w:r w:rsidRPr="00613988">
              <w:rPr>
                <w:b/>
                <w:bCs/>
                <w:sz w:val="14"/>
                <w:szCs w:val="14"/>
              </w:rPr>
              <w:fldChar w:fldCharType="begin"/>
            </w:r>
            <w:r w:rsidRPr="00613988">
              <w:rPr>
                <w:b/>
                <w:bCs/>
                <w:sz w:val="14"/>
                <w:szCs w:val="14"/>
              </w:rPr>
              <w:instrText>NUMPAGES</w:instrText>
            </w:r>
            <w:r w:rsidRPr="00613988">
              <w:rPr>
                <w:b/>
                <w:bCs/>
                <w:sz w:val="14"/>
                <w:szCs w:val="14"/>
              </w:rPr>
              <w:fldChar w:fldCharType="separate"/>
            </w:r>
            <w:r w:rsidR="00C63785">
              <w:rPr>
                <w:b/>
                <w:bCs/>
                <w:noProof/>
                <w:sz w:val="14"/>
                <w:szCs w:val="14"/>
              </w:rPr>
              <w:t>7</w:t>
            </w:r>
            <w:r w:rsidRPr="00613988">
              <w:rPr>
                <w:b/>
                <w:bCs/>
                <w:sz w:val="14"/>
                <w:szCs w:val="14"/>
              </w:rPr>
              <w:fldChar w:fldCharType="end"/>
            </w:r>
          </w:p>
        </w:sdtContent>
      </w:sdt>
    </w:sdtContent>
  </w:sdt>
  <w:p w14:paraId="1F6A4C40" w14:textId="77777777" w:rsidR="006A26C6" w:rsidRDefault="006A26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FD7C7" w14:textId="77777777" w:rsidR="006A26C6" w:rsidRDefault="006A26C6" w:rsidP="00613988">
      <w:pPr>
        <w:spacing w:after="0" w:line="240" w:lineRule="auto"/>
      </w:pPr>
      <w:r>
        <w:separator/>
      </w:r>
    </w:p>
  </w:footnote>
  <w:footnote w:type="continuationSeparator" w:id="0">
    <w:p w14:paraId="7F02FD0A" w14:textId="77777777" w:rsidR="006A26C6" w:rsidRDefault="006A26C6" w:rsidP="00613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64CC"/>
    <w:multiLevelType w:val="hybridMultilevel"/>
    <w:tmpl w:val="4EBCF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755454"/>
    <w:multiLevelType w:val="hybridMultilevel"/>
    <w:tmpl w:val="158E4350"/>
    <w:lvl w:ilvl="0" w:tplc="BB4CEFC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849033">
    <w:abstractNumId w:val="0"/>
  </w:num>
  <w:num w:numId="2" w16cid:durableId="94241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2C9"/>
    <w:rsid w:val="00091844"/>
    <w:rsid w:val="00097160"/>
    <w:rsid w:val="000D008C"/>
    <w:rsid w:val="000D0D9A"/>
    <w:rsid w:val="000D4145"/>
    <w:rsid w:val="000F63F0"/>
    <w:rsid w:val="001615CF"/>
    <w:rsid w:val="001C3CE1"/>
    <w:rsid w:val="001F38BD"/>
    <w:rsid w:val="001F5850"/>
    <w:rsid w:val="00250FFC"/>
    <w:rsid w:val="002524A1"/>
    <w:rsid w:val="002530B4"/>
    <w:rsid w:val="0031095A"/>
    <w:rsid w:val="00323FE1"/>
    <w:rsid w:val="00362D6D"/>
    <w:rsid w:val="00380B04"/>
    <w:rsid w:val="003A3301"/>
    <w:rsid w:val="003D68FE"/>
    <w:rsid w:val="00426A23"/>
    <w:rsid w:val="00446B60"/>
    <w:rsid w:val="004F429E"/>
    <w:rsid w:val="00506050"/>
    <w:rsid w:val="005212C9"/>
    <w:rsid w:val="00545E2F"/>
    <w:rsid w:val="00577755"/>
    <w:rsid w:val="005B1AB0"/>
    <w:rsid w:val="005E113E"/>
    <w:rsid w:val="005E5445"/>
    <w:rsid w:val="005F7429"/>
    <w:rsid w:val="00613988"/>
    <w:rsid w:val="00652E49"/>
    <w:rsid w:val="00663A11"/>
    <w:rsid w:val="006A26C6"/>
    <w:rsid w:val="00771F75"/>
    <w:rsid w:val="007D3DD4"/>
    <w:rsid w:val="00865A33"/>
    <w:rsid w:val="00875365"/>
    <w:rsid w:val="008C7F27"/>
    <w:rsid w:val="0090538C"/>
    <w:rsid w:val="00950C37"/>
    <w:rsid w:val="009C5346"/>
    <w:rsid w:val="009D4477"/>
    <w:rsid w:val="009F4299"/>
    <w:rsid w:val="00A35843"/>
    <w:rsid w:val="00A50DF6"/>
    <w:rsid w:val="00B77A1B"/>
    <w:rsid w:val="00BD7706"/>
    <w:rsid w:val="00C248A2"/>
    <w:rsid w:val="00C25D5B"/>
    <w:rsid w:val="00C51B2A"/>
    <w:rsid w:val="00C63785"/>
    <w:rsid w:val="00C75339"/>
    <w:rsid w:val="00C8144D"/>
    <w:rsid w:val="00CA17BC"/>
    <w:rsid w:val="00CA2523"/>
    <w:rsid w:val="00CD7EB6"/>
    <w:rsid w:val="00E069BA"/>
    <w:rsid w:val="00E10037"/>
    <w:rsid w:val="00E369B2"/>
    <w:rsid w:val="00E93049"/>
    <w:rsid w:val="00EC6A6A"/>
    <w:rsid w:val="00EE0241"/>
    <w:rsid w:val="00F24157"/>
    <w:rsid w:val="00F6039A"/>
    <w:rsid w:val="00F852B4"/>
    <w:rsid w:val="00FD0E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24A3FA"/>
  <w15:docId w15:val="{FB966F6D-7400-438A-8E93-88EB766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99"/>
  </w:style>
  <w:style w:type="paragraph" w:styleId="1">
    <w:name w:val="heading 1"/>
    <w:basedOn w:val="a"/>
    <w:next w:val="a"/>
    <w:link w:val="1Char"/>
    <w:uiPriority w:val="9"/>
    <w:qFormat/>
    <w:rsid w:val="00521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21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12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12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12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12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12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12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12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12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5212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12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12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12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12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12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12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12C9"/>
    <w:rPr>
      <w:rFonts w:eastAsiaTheme="majorEastAsia" w:cstheme="majorBidi"/>
      <w:color w:val="272727" w:themeColor="text1" w:themeTint="D8"/>
    </w:rPr>
  </w:style>
  <w:style w:type="paragraph" w:styleId="a3">
    <w:name w:val="Title"/>
    <w:basedOn w:val="a"/>
    <w:next w:val="a"/>
    <w:link w:val="Char"/>
    <w:uiPriority w:val="10"/>
    <w:qFormat/>
    <w:rsid w:val="00521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12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12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12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12C9"/>
    <w:pPr>
      <w:spacing w:before="160"/>
      <w:jc w:val="center"/>
    </w:pPr>
    <w:rPr>
      <w:i/>
      <w:iCs/>
      <w:color w:val="404040" w:themeColor="text1" w:themeTint="BF"/>
    </w:rPr>
  </w:style>
  <w:style w:type="character" w:customStyle="1" w:styleId="Char1">
    <w:name w:val="Απόσπασμα Char"/>
    <w:basedOn w:val="a0"/>
    <w:link w:val="a5"/>
    <w:uiPriority w:val="29"/>
    <w:rsid w:val="005212C9"/>
    <w:rPr>
      <w:i/>
      <w:iCs/>
      <w:color w:val="404040" w:themeColor="text1" w:themeTint="BF"/>
    </w:rPr>
  </w:style>
  <w:style w:type="paragraph" w:styleId="a6">
    <w:name w:val="List Paragraph"/>
    <w:basedOn w:val="a"/>
    <w:uiPriority w:val="34"/>
    <w:qFormat/>
    <w:rsid w:val="005212C9"/>
    <w:pPr>
      <w:ind w:left="720"/>
      <w:contextualSpacing/>
    </w:pPr>
  </w:style>
  <w:style w:type="character" w:styleId="a7">
    <w:name w:val="Intense Emphasis"/>
    <w:basedOn w:val="a0"/>
    <w:uiPriority w:val="21"/>
    <w:qFormat/>
    <w:rsid w:val="005212C9"/>
    <w:rPr>
      <w:i/>
      <w:iCs/>
      <w:color w:val="0F4761" w:themeColor="accent1" w:themeShade="BF"/>
    </w:rPr>
  </w:style>
  <w:style w:type="paragraph" w:styleId="a8">
    <w:name w:val="Intense Quote"/>
    <w:basedOn w:val="a"/>
    <w:next w:val="a"/>
    <w:link w:val="Char2"/>
    <w:uiPriority w:val="30"/>
    <w:qFormat/>
    <w:rsid w:val="00521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12C9"/>
    <w:rPr>
      <w:i/>
      <w:iCs/>
      <w:color w:val="0F4761" w:themeColor="accent1" w:themeShade="BF"/>
    </w:rPr>
  </w:style>
  <w:style w:type="character" w:styleId="a9">
    <w:name w:val="Intense Reference"/>
    <w:basedOn w:val="a0"/>
    <w:uiPriority w:val="32"/>
    <w:qFormat/>
    <w:rsid w:val="005212C9"/>
    <w:rPr>
      <w:b/>
      <w:bCs/>
      <w:smallCaps/>
      <w:color w:val="0F4761" w:themeColor="accent1" w:themeShade="BF"/>
      <w:spacing w:val="5"/>
    </w:rPr>
  </w:style>
  <w:style w:type="table" w:styleId="aa">
    <w:name w:val="Table Grid"/>
    <w:basedOn w:val="a1"/>
    <w:uiPriority w:val="39"/>
    <w:rsid w:val="0036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613988"/>
    <w:pPr>
      <w:tabs>
        <w:tab w:val="center" w:pos="4153"/>
        <w:tab w:val="right" w:pos="8306"/>
      </w:tabs>
      <w:spacing w:after="0" w:line="240" w:lineRule="auto"/>
    </w:pPr>
  </w:style>
  <w:style w:type="character" w:customStyle="1" w:styleId="Char3">
    <w:name w:val="Κεφαλίδα Char"/>
    <w:basedOn w:val="a0"/>
    <w:link w:val="ab"/>
    <w:uiPriority w:val="99"/>
    <w:rsid w:val="00613988"/>
  </w:style>
  <w:style w:type="paragraph" w:styleId="ac">
    <w:name w:val="footer"/>
    <w:basedOn w:val="a"/>
    <w:link w:val="Char4"/>
    <w:uiPriority w:val="99"/>
    <w:unhideWhenUsed/>
    <w:rsid w:val="00613988"/>
    <w:pPr>
      <w:tabs>
        <w:tab w:val="center" w:pos="4153"/>
        <w:tab w:val="right" w:pos="8306"/>
      </w:tabs>
      <w:spacing w:after="0" w:line="240" w:lineRule="auto"/>
    </w:pPr>
  </w:style>
  <w:style w:type="character" w:customStyle="1" w:styleId="Char4">
    <w:name w:val="Υποσέλιδο Char"/>
    <w:basedOn w:val="a0"/>
    <w:link w:val="ac"/>
    <w:uiPriority w:val="99"/>
    <w:rsid w:val="00613988"/>
  </w:style>
  <w:style w:type="paragraph" w:customStyle="1" w:styleId="Default">
    <w:name w:val="Default"/>
    <w:rsid w:val="007D3DD4"/>
    <w:pPr>
      <w:autoSpaceDE w:val="0"/>
      <w:autoSpaceDN w:val="0"/>
      <w:adjustRightInd w:val="0"/>
      <w:spacing w:after="0" w:line="240" w:lineRule="auto"/>
    </w:pPr>
    <w:rPr>
      <w:rFonts w:ascii="Calibri" w:hAnsi="Calibri" w:cs="Calibri"/>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C624-B6AE-4E9A-AE72-DB4E2EFC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1785</Words>
  <Characters>9645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Giouzelidis</dc:creator>
  <cp:lastModifiedBy>John Giouzelidis</cp:lastModifiedBy>
  <cp:revision>14</cp:revision>
  <dcterms:created xsi:type="dcterms:W3CDTF">2024-06-17T06:45:00Z</dcterms:created>
  <dcterms:modified xsi:type="dcterms:W3CDTF">2024-09-18T07:57:00Z</dcterms:modified>
</cp:coreProperties>
</file>