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F55" w:rsidRDefault="00113AD0" w:rsidP="00736F55">
      <w:pPr>
        <w:jc w:val="center"/>
        <w:rPr>
          <w:rFonts w:ascii="Arial" w:hAnsi="Arial" w:cs="Arial"/>
        </w:rPr>
      </w:pPr>
      <w:r w:rsidRPr="00113AD0">
        <w:rPr>
          <w:rFonts w:ascii="Calibri" w:eastAsia="Times New Roman" w:hAnsi="Calibri" w:cs="Calibri"/>
          <w:noProof/>
          <w:color w:val="050505"/>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2.6pt;margin-top:-23.35pt;width:85.95pt;height:68.5pt;z-index:251658240;mso-wrap-distance-left:9.05pt;mso-wrap-distance-right:9.05pt;mso-position-horizontal-relative:page" o:allowincell="f" fillcolor="window">
            <v:imagedata r:id="rId4" o:title=""/>
            <w10:wrap type="square" anchorx="page"/>
          </v:shape>
          <o:OLEObject Type="Embed" ProgID="Word.Picture.8" ShapeID="_x0000_s1026" DrawAspect="Content" ObjectID="_1764670985" r:id="rId5"/>
        </w:pict>
      </w:r>
    </w:p>
    <w:p w:rsidR="00D873EF" w:rsidRDefault="00D873EF" w:rsidP="00736F55">
      <w:pPr>
        <w:jc w:val="center"/>
        <w:rPr>
          <w:rFonts w:ascii="Arial" w:hAnsi="Arial" w:cs="Arial"/>
        </w:rPr>
      </w:pPr>
    </w:p>
    <w:p w:rsidR="00D873EF" w:rsidRDefault="00D873EF" w:rsidP="00D873EF">
      <w:pPr>
        <w:spacing w:after="0" w:line="240" w:lineRule="auto"/>
        <w:jc w:val="both"/>
        <w:rPr>
          <w:rFonts w:ascii="Garamond" w:hAnsi="Garamond"/>
        </w:rPr>
      </w:pPr>
    </w:p>
    <w:p w:rsidR="00D873EF" w:rsidRDefault="00D873EF" w:rsidP="00D873EF">
      <w:pPr>
        <w:spacing w:after="0" w:line="240" w:lineRule="auto"/>
        <w:jc w:val="both"/>
        <w:rPr>
          <w:rFonts w:ascii="Garamond" w:hAnsi="Garamond"/>
        </w:rPr>
      </w:pPr>
      <w:r w:rsidRPr="00D35381">
        <w:rPr>
          <w:rFonts w:ascii="Garamond" w:hAnsi="Garamond"/>
        </w:rPr>
        <w:t xml:space="preserve">ΕΛΛΗΝΙΚΗ ΔΗΜΟΚΡΑΤΙΑ   </w:t>
      </w:r>
    </w:p>
    <w:p w:rsidR="00D873EF" w:rsidRPr="00EF2081" w:rsidRDefault="00D873EF" w:rsidP="00D873EF">
      <w:pPr>
        <w:spacing w:after="0" w:line="240" w:lineRule="auto"/>
        <w:jc w:val="both"/>
        <w:rPr>
          <w:rFonts w:cstheme="minorHAnsi"/>
        </w:rPr>
      </w:pPr>
      <w:r>
        <w:rPr>
          <w:rFonts w:ascii="Garamond" w:hAnsi="Garamond"/>
        </w:rPr>
        <w:t>ΝΟΜΟΣ ΡΟΔΟΠΗΣ</w:t>
      </w:r>
      <w:r w:rsidRPr="00D35381">
        <w:rPr>
          <w:rFonts w:ascii="Garamond" w:hAnsi="Garamond"/>
        </w:rPr>
        <w:t xml:space="preserve">                            </w:t>
      </w:r>
      <w:r w:rsidRPr="00D35381">
        <w:rPr>
          <w:rFonts w:ascii="Garamond" w:hAnsi="Garamond"/>
        </w:rPr>
        <w:tab/>
      </w:r>
      <w:r>
        <w:rPr>
          <w:rFonts w:ascii="Garamond" w:hAnsi="Garamond"/>
        </w:rPr>
        <w:t xml:space="preserve">           </w:t>
      </w:r>
      <w:r w:rsidRPr="00EF2081">
        <w:rPr>
          <w:rFonts w:cstheme="minorHAnsi"/>
        </w:rPr>
        <w:t>Κομοτηνή</w:t>
      </w:r>
      <w:r>
        <w:rPr>
          <w:rFonts w:cstheme="minorHAnsi"/>
        </w:rPr>
        <w:t>, 21 Δεκεμβρ</w:t>
      </w:r>
      <w:r w:rsidRPr="00EF2081">
        <w:rPr>
          <w:rFonts w:cstheme="minorHAnsi"/>
        </w:rPr>
        <w:t>ίου 2023</w:t>
      </w:r>
    </w:p>
    <w:p w:rsidR="00D873EF" w:rsidRPr="00D35381" w:rsidRDefault="00D873EF" w:rsidP="00D873EF">
      <w:pPr>
        <w:spacing w:after="0" w:line="240" w:lineRule="auto"/>
        <w:jc w:val="both"/>
        <w:rPr>
          <w:rFonts w:ascii="Garamond" w:hAnsi="Garamond"/>
        </w:rPr>
      </w:pPr>
      <w:r w:rsidRPr="00D35381">
        <w:rPr>
          <w:rFonts w:ascii="Garamond" w:hAnsi="Garamond"/>
          <w:b/>
        </w:rPr>
        <w:t>ΔΗΜΟΣ ΚΟΜΟΤΗΝΗΣ</w:t>
      </w:r>
    </w:p>
    <w:p w:rsidR="00D873EF" w:rsidRPr="00D35381" w:rsidRDefault="00D873EF" w:rsidP="00D873EF">
      <w:pPr>
        <w:spacing w:after="0" w:line="240" w:lineRule="auto"/>
        <w:jc w:val="both"/>
        <w:rPr>
          <w:rFonts w:ascii="Garamond" w:hAnsi="Garamond"/>
        </w:rPr>
      </w:pPr>
      <w:r w:rsidRPr="00D35381">
        <w:rPr>
          <w:rFonts w:ascii="Garamond" w:hAnsi="Garamond"/>
        </w:rPr>
        <w:t xml:space="preserve">Διεύθυνση: Πλ. </w:t>
      </w:r>
      <w:proofErr w:type="spellStart"/>
      <w:r w:rsidRPr="00D35381">
        <w:rPr>
          <w:rFonts w:ascii="Garamond" w:hAnsi="Garamond"/>
        </w:rPr>
        <w:t>Γ.Βιζυηνού</w:t>
      </w:r>
      <w:proofErr w:type="spellEnd"/>
      <w:r w:rsidRPr="00D35381">
        <w:rPr>
          <w:rFonts w:ascii="Garamond" w:hAnsi="Garamond"/>
        </w:rPr>
        <w:t xml:space="preserve"> 1</w:t>
      </w:r>
    </w:p>
    <w:p w:rsidR="00D873EF" w:rsidRPr="00D35381" w:rsidRDefault="00D873EF" w:rsidP="00D873EF">
      <w:pPr>
        <w:spacing w:after="0" w:line="240" w:lineRule="auto"/>
        <w:jc w:val="both"/>
        <w:rPr>
          <w:rFonts w:ascii="Garamond" w:hAnsi="Garamond"/>
        </w:rPr>
      </w:pPr>
      <w:r w:rsidRPr="00D35381">
        <w:rPr>
          <w:rFonts w:ascii="Garamond" w:hAnsi="Garamond"/>
        </w:rPr>
        <w:t>ΚΟΜΟΤΗΝΗ, 69133</w:t>
      </w:r>
    </w:p>
    <w:p w:rsidR="00D873EF" w:rsidRPr="00D35381" w:rsidRDefault="00D873EF" w:rsidP="00D873EF">
      <w:pPr>
        <w:spacing w:after="0" w:line="240" w:lineRule="auto"/>
        <w:jc w:val="both"/>
        <w:rPr>
          <w:rFonts w:ascii="Garamond" w:hAnsi="Garamond"/>
        </w:rPr>
      </w:pPr>
      <w:proofErr w:type="spellStart"/>
      <w:r w:rsidRPr="00D35381">
        <w:rPr>
          <w:rFonts w:ascii="Garamond" w:hAnsi="Garamond"/>
        </w:rPr>
        <w:t>Τηλ</w:t>
      </w:r>
      <w:proofErr w:type="spellEnd"/>
      <w:r w:rsidRPr="00D35381">
        <w:rPr>
          <w:rFonts w:ascii="Garamond" w:hAnsi="Garamond"/>
        </w:rPr>
        <w:t xml:space="preserve">. 2531352419  </w:t>
      </w:r>
    </w:p>
    <w:p w:rsidR="00D873EF" w:rsidRPr="00D35381" w:rsidRDefault="00D873EF" w:rsidP="00D873EF">
      <w:pPr>
        <w:spacing w:after="0" w:line="240" w:lineRule="auto"/>
        <w:jc w:val="both"/>
        <w:rPr>
          <w:rFonts w:ascii="Garamond" w:hAnsi="Garamond"/>
        </w:rPr>
      </w:pPr>
      <w:proofErr w:type="spellStart"/>
      <w:r>
        <w:rPr>
          <w:rFonts w:ascii="Garamond" w:hAnsi="Garamond"/>
        </w:rPr>
        <w:t>Fax</w:t>
      </w:r>
      <w:proofErr w:type="spellEnd"/>
      <w:r w:rsidRPr="00D35381">
        <w:rPr>
          <w:rFonts w:ascii="Garamond" w:hAnsi="Garamond"/>
        </w:rPr>
        <w:t>: 2531352490</w:t>
      </w:r>
    </w:p>
    <w:p w:rsidR="00D873EF" w:rsidRPr="00D35381" w:rsidRDefault="00D873EF" w:rsidP="00D873EF">
      <w:pPr>
        <w:spacing w:after="0" w:line="240" w:lineRule="auto"/>
        <w:jc w:val="both"/>
        <w:rPr>
          <w:rFonts w:ascii="Garamond" w:hAnsi="Garamond"/>
        </w:rPr>
      </w:pPr>
      <w:r w:rsidRPr="00D35381">
        <w:rPr>
          <w:rFonts w:ascii="Garamond" w:hAnsi="Garamond"/>
        </w:rPr>
        <w:t>Ε-</w:t>
      </w:r>
      <w:r>
        <w:rPr>
          <w:rFonts w:ascii="Garamond" w:hAnsi="Garamond"/>
        </w:rPr>
        <w:t>mail</w:t>
      </w:r>
      <w:r w:rsidRPr="00D35381">
        <w:rPr>
          <w:rFonts w:ascii="Garamond" w:hAnsi="Garamond"/>
        </w:rPr>
        <w:t>:</w:t>
      </w:r>
      <w:r>
        <w:rPr>
          <w:rFonts w:ascii="Garamond" w:hAnsi="Garamond"/>
        </w:rPr>
        <w:t>grtypoukomotinis</w:t>
      </w:r>
      <w:r w:rsidRPr="00D35381">
        <w:rPr>
          <w:rFonts w:ascii="Garamond" w:hAnsi="Garamond"/>
        </w:rPr>
        <w:t>@</w:t>
      </w:r>
      <w:r>
        <w:rPr>
          <w:rFonts w:ascii="Garamond" w:hAnsi="Garamond"/>
        </w:rPr>
        <w:t>gmail</w:t>
      </w:r>
      <w:r w:rsidRPr="00D35381">
        <w:rPr>
          <w:rFonts w:ascii="Garamond" w:hAnsi="Garamond"/>
        </w:rPr>
        <w:t>.</w:t>
      </w:r>
      <w:r>
        <w:rPr>
          <w:rFonts w:ascii="Garamond" w:hAnsi="Garamond"/>
        </w:rPr>
        <w:t>com</w:t>
      </w:r>
    </w:p>
    <w:p w:rsidR="00D873EF" w:rsidRPr="00EF2081" w:rsidRDefault="00D873EF" w:rsidP="00D873EF">
      <w:pPr>
        <w:ind w:left="720"/>
        <w:jc w:val="right"/>
        <w:rPr>
          <w:rFonts w:cstheme="minorHAnsi"/>
          <w:sz w:val="24"/>
          <w:szCs w:val="24"/>
        </w:rPr>
      </w:pPr>
      <w:r w:rsidRPr="00EF2081">
        <w:rPr>
          <w:rFonts w:cstheme="minorHAnsi"/>
          <w:sz w:val="24"/>
          <w:szCs w:val="24"/>
        </w:rPr>
        <w:tab/>
      </w:r>
      <w:r w:rsidRPr="00EF2081">
        <w:rPr>
          <w:rFonts w:cstheme="minorHAnsi"/>
          <w:sz w:val="24"/>
          <w:szCs w:val="24"/>
        </w:rPr>
        <w:tab/>
      </w:r>
      <w:r w:rsidRPr="00EF2081">
        <w:rPr>
          <w:rFonts w:cstheme="minorHAnsi"/>
          <w:sz w:val="24"/>
          <w:szCs w:val="24"/>
        </w:rPr>
        <w:tab/>
      </w:r>
    </w:p>
    <w:p w:rsidR="00D873EF" w:rsidRDefault="00D873EF" w:rsidP="00D873EF">
      <w:pPr>
        <w:spacing w:after="0" w:line="240" w:lineRule="auto"/>
        <w:jc w:val="center"/>
        <w:rPr>
          <w:rFonts w:cstheme="minorHAnsi"/>
          <w:b/>
          <w:bCs/>
          <w:sz w:val="24"/>
          <w:szCs w:val="24"/>
        </w:rPr>
      </w:pPr>
      <w:r w:rsidRPr="00EF2081">
        <w:rPr>
          <w:rFonts w:cstheme="minorHAnsi"/>
          <w:b/>
          <w:bCs/>
          <w:sz w:val="24"/>
          <w:szCs w:val="24"/>
        </w:rPr>
        <w:t>Δελτίο τύπου</w:t>
      </w:r>
    </w:p>
    <w:p w:rsidR="00D873EF" w:rsidRPr="00D873EF" w:rsidRDefault="00D873EF" w:rsidP="00736F55">
      <w:pPr>
        <w:jc w:val="center"/>
        <w:rPr>
          <w:rFonts w:ascii="Arial" w:hAnsi="Arial" w:cs="Arial"/>
          <w:b/>
          <w:sz w:val="24"/>
          <w:szCs w:val="24"/>
        </w:rPr>
      </w:pPr>
    </w:p>
    <w:p w:rsidR="00736F55" w:rsidRPr="00744113" w:rsidRDefault="00736F55" w:rsidP="00736F55">
      <w:pPr>
        <w:jc w:val="center"/>
        <w:rPr>
          <w:rFonts w:ascii="Calibri" w:hAnsi="Calibri" w:cs="Calibri"/>
          <w:b/>
          <w:sz w:val="24"/>
          <w:szCs w:val="24"/>
        </w:rPr>
      </w:pPr>
      <w:r w:rsidRPr="00D873EF">
        <w:rPr>
          <w:rFonts w:ascii="Calibri" w:hAnsi="Calibri" w:cs="Calibri"/>
          <w:b/>
          <w:sz w:val="24"/>
          <w:szCs w:val="24"/>
        </w:rPr>
        <w:t>Συμμετοχή στελεχών του Δήμου Κομοτηνής στην 1</w:t>
      </w:r>
      <w:r w:rsidRPr="00D873EF">
        <w:rPr>
          <w:rFonts w:ascii="Calibri" w:hAnsi="Calibri" w:cs="Calibri"/>
          <w:b/>
          <w:sz w:val="24"/>
          <w:szCs w:val="24"/>
          <w:vertAlign w:val="superscript"/>
        </w:rPr>
        <w:t>η</w:t>
      </w:r>
      <w:r w:rsidRPr="00D873EF">
        <w:rPr>
          <w:rFonts w:ascii="Calibri" w:hAnsi="Calibri" w:cs="Calibri"/>
          <w:b/>
          <w:sz w:val="24"/>
          <w:szCs w:val="24"/>
        </w:rPr>
        <w:t xml:space="preserve"> Διακρατική</w:t>
      </w:r>
      <w:r w:rsidR="00744113">
        <w:rPr>
          <w:rFonts w:ascii="Calibri" w:hAnsi="Calibri" w:cs="Calibri"/>
          <w:b/>
          <w:sz w:val="24"/>
          <w:szCs w:val="24"/>
        </w:rPr>
        <w:t xml:space="preserve"> </w:t>
      </w:r>
      <w:r w:rsidRPr="00D873EF">
        <w:rPr>
          <w:rFonts w:ascii="Calibri" w:hAnsi="Calibri" w:cs="Calibri"/>
          <w:b/>
          <w:sz w:val="24"/>
          <w:szCs w:val="24"/>
        </w:rPr>
        <w:t xml:space="preserve">Συνάντηση του έργου </w:t>
      </w:r>
      <w:r w:rsidRPr="00D873EF">
        <w:rPr>
          <w:rFonts w:ascii="Calibri" w:hAnsi="Calibri" w:cs="Calibri"/>
          <w:b/>
          <w:sz w:val="24"/>
          <w:szCs w:val="24"/>
          <w:lang w:val="en-US"/>
        </w:rPr>
        <w:t>URBACTS</w:t>
      </w:r>
      <w:r w:rsidRPr="00D873EF">
        <w:rPr>
          <w:rFonts w:ascii="Calibri" w:hAnsi="Calibri" w:cs="Calibri"/>
          <w:b/>
          <w:sz w:val="24"/>
          <w:szCs w:val="24"/>
        </w:rPr>
        <w:t>.</w:t>
      </w:r>
      <w:r w:rsidRPr="00D873EF">
        <w:rPr>
          <w:rFonts w:ascii="Calibri" w:hAnsi="Calibri" w:cs="Calibri"/>
          <w:b/>
          <w:sz w:val="24"/>
          <w:szCs w:val="24"/>
          <w:lang w:val="en-US"/>
        </w:rPr>
        <w:t>M</w:t>
      </w:r>
      <w:r w:rsidRPr="00D873EF">
        <w:rPr>
          <w:rFonts w:ascii="Calibri" w:hAnsi="Calibri" w:cs="Calibri"/>
          <w:b/>
          <w:sz w:val="24"/>
          <w:szCs w:val="24"/>
        </w:rPr>
        <w:t>.</w:t>
      </w:r>
      <w:r w:rsidRPr="00D873EF">
        <w:rPr>
          <w:rFonts w:ascii="Calibri" w:hAnsi="Calibri" w:cs="Calibri"/>
          <w:b/>
          <w:sz w:val="24"/>
          <w:szCs w:val="24"/>
          <w:lang w:val="en-US"/>
        </w:rPr>
        <w:t>ALL</w:t>
      </w:r>
      <w:r w:rsidR="00744113">
        <w:rPr>
          <w:rFonts w:ascii="Calibri" w:hAnsi="Calibri" w:cs="Calibri"/>
          <w:b/>
          <w:sz w:val="24"/>
          <w:szCs w:val="24"/>
        </w:rPr>
        <w:t xml:space="preserve"> </w:t>
      </w:r>
    </w:p>
    <w:p w:rsidR="00736F55" w:rsidRPr="00D873EF" w:rsidRDefault="00736F55" w:rsidP="00736F55">
      <w:pPr>
        <w:jc w:val="center"/>
        <w:rPr>
          <w:rFonts w:ascii="Calibri" w:hAnsi="Calibri" w:cs="Calibri"/>
        </w:rPr>
      </w:pPr>
    </w:p>
    <w:p w:rsidR="00736F55" w:rsidRPr="00D873EF" w:rsidRDefault="00736F55" w:rsidP="00736F55">
      <w:pPr>
        <w:jc w:val="both"/>
        <w:rPr>
          <w:rFonts w:ascii="Calibri" w:hAnsi="Calibri" w:cs="Calibri"/>
        </w:rPr>
      </w:pPr>
      <w:r w:rsidRPr="00D873EF">
        <w:rPr>
          <w:rFonts w:ascii="Calibri" w:hAnsi="Calibri" w:cs="Calibri"/>
        </w:rPr>
        <w:t>Στις 6 και 7 Δεκεμβρίου πραγματοποιήθηκε στη Φερράρα Ιταλίας η 1</w:t>
      </w:r>
      <w:r w:rsidRPr="00D873EF">
        <w:rPr>
          <w:rFonts w:ascii="Calibri" w:hAnsi="Calibri" w:cs="Calibri"/>
          <w:vertAlign w:val="superscript"/>
        </w:rPr>
        <w:t>η</w:t>
      </w:r>
      <w:r w:rsidRPr="00D873EF">
        <w:rPr>
          <w:rFonts w:ascii="Calibri" w:hAnsi="Calibri" w:cs="Calibri"/>
        </w:rPr>
        <w:t xml:space="preserve"> διακρατική συνάντηση στο πλαίσιο του ευρωπαϊκού έργου URBACT S.M.ALL, στο οποίο συμμετέχει ο Δήμος Κομοτηνής ως εταίρος.</w:t>
      </w:r>
    </w:p>
    <w:p w:rsidR="00736F55" w:rsidRPr="00D873EF" w:rsidRDefault="00736F55" w:rsidP="00736F55">
      <w:pPr>
        <w:jc w:val="both"/>
        <w:rPr>
          <w:rFonts w:ascii="Calibri" w:hAnsi="Calibri" w:cs="Calibri"/>
        </w:rPr>
      </w:pPr>
      <w:r w:rsidRPr="00D873EF">
        <w:rPr>
          <w:rFonts w:ascii="Calibri" w:hAnsi="Calibri" w:cs="Calibri"/>
        </w:rPr>
        <w:t>Στο πλαίσιο της συνάντησης παρουσιάστηκαν αναλυτικά οι συμμετέχοντες εταίροι του έργου, τα υποέργα, που θα υλοποιήσει ο κάθε εταίρος κ</w:t>
      </w:r>
      <w:r w:rsidR="00744113">
        <w:rPr>
          <w:rFonts w:ascii="Calibri" w:hAnsi="Calibri" w:cs="Calibri"/>
        </w:rPr>
        <w:t>ατά τη</w:t>
      </w:r>
      <w:r w:rsidRPr="00D873EF">
        <w:rPr>
          <w:rFonts w:ascii="Calibri" w:hAnsi="Calibri" w:cs="Calibri"/>
        </w:rPr>
        <w:t xml:space="preserve"> διάρκεια του</w:t>
      </w:r>
      <w:r w:rsidR="00744113">
        <w:rPr>
          <w:rFonts w:ascii="Calibri" w:hAnsi="Calibri" w:cs="Calibri"/>
        </w:rPr>
        <w:t xml:space="preserve"> προγράμματος</w:t>
      </w:r>
      <w:r w:rsidR="006C4BE1">
        <w:rPr>
          <w:rFonts w:ascii="Calibri" w:hAnsi="Calibri" w:cs="Calibri"/>
        </w:rPr>
        <w:t>, καλές πρακτικές από όλη την</w:t>
      </w:r>
      <w:r w:rsidRPr="00D873EF">
        <w:rPr>
          <w:rFonts w:ascii="Calibri" w:hAnsi="Calibri" w:cs="Calibri"/>
        </w:rPr>
        <w:t xml:space="preserve"> Ευρωπαϊκή Ένωση, ενώ διαπρεπείς συγκοινωνιολόγοι παρουσίασαν τις νέες τάσεις και προκλήσεις στο θέμα της βιώσιμης αστικής κινητικότητας, καθώς και της προσβασιμότητας.</w:t>
      </w:r>
    </w:p>
    <w:p w:rsidR="00736F55" w:rsidRPr="00D873EF" w:rsidRDefault="00744113" w:rsidP="00736F55">
      <w:pPr>
        <w:jc w:val="both"/>
        <w:rPr>
          <w:rFonts w:ascii="Calibri" w:hAnsi="Calibri" w:cs="Calibri"/>
        </w:rPr>
      </w:pPr>
      <w:r>
        <w:rPr>
          <w:rFonts w:ascii="Calibri" w:hAnsi="Calibri" w:cs="Calibri"/>
        </w:rPr>
        <w:t>Κατά τη</w:t>
      </w:r>
      <w:r w:rsidR="00736F55" w:rsidRPr="00D873EF">
        <w:rPr>
          <w:rFonts w:ascii="Calibri" w:hAnsi="Calibri" w:cs="Calibri"/>
        </w:rPr>
        <w:t xml:space="preserve"> δεύτερη μέρα της συνάντησης, </w:t>
      </w:r>
      <w:r w:rsidR="00D023EB" w:rsidRPr="00D873EF">
        <w:rPr>
          <w:rFonts w:ascii="Calibri" w:hAnsi="Calibri" w:cs="Calibri"/>
        </w:rPr>
        <w:t>εξετάστηκαν</w:t>
      </w:r>
      <w:r w:rsidR="00736F55" w:rsidRPr="00D873EF">
        <w:rPr>
          <w:rFonts w:ascii="Calibri" w:hAnsi="Calibri" w:cs="Calibri"/>
        </w:rPr>
        <w:t xml:space="preserve"> κυρίως διοικητικά ζητήματα του έργου, ενώ προγραμματίστηκαν και οι επόμενες ενέργειες που απαιτ</w:t>
      </w:r>
      <w:r>
        <w:rPr>
          <w:rFonts w:ascii="Calibri" w:hAnsi="Calibri" w:cs="Calibri"/>
        </w:rPr>
        <w:t>ούνται για την επιτυχή υλοποίησή</w:t>
      </w:r>
      <w:r w:rsidR="00736F55" w:rsidRPr="00D873EF">
        <w:rPr>
          <w:rFonts w:ascii="Calibri" w:hAnsi="Calibri" w:cs="Calibri"/>
        </w:rPr>
        <w:t xml:space="preserve"> του.</w:t>
      </w:r>
      <w:r>
        <w:rPr>
          <w:rFonts w:ascii="Calibri" w:hAnsi="Calibri" w:cs="Calibri"/>
        </w:rPr>
        <w:t xml:space="preserve"> </w:t>
      </w:r>
    </w:p>
    <w:p w:rsidR="00736F55" w:rsidRPr="00D873EF" w:rsidRDefault="00736F55" w:rsidP="00736F55">
      <w:pPr>
        <w:jc w:val="both"/>
        <w:rPr>
          <w:rFonts w:ascii="Calibri" w:hAnsi="Calibri" w:cs="Calibri"/>
        </w:rPr>
      </w:pPr>
      <w:r w:rsidRPr="00D873EF">
        <w:rPr>
          <w:rFonts w:ascii="Calibri" w:hAnsi="Calibri" w:cs="Calibri"/>
        </w:rPr>
        <w:t xml:space="preserve">Τα στελέχη του Δήμου Κομοτηνής που συμμετείχαν στη συνάντηση, η </w:t>
      </w:r>
      <w:r w:rsidR="00D023EB" w:rsidRPr="00D873EF">
        <w:rPr>
          <w:rFonts w:ascii="Calibri" w:hAnsi="Calibri" w:cs="Calibri"/>
        </w:rPr>
        <w:t>Δέσποινα</w:t>
      </w:r>
      <w:r w:rsidR="00744113">
        <w:rPr>
          <w:rFonts w:ascii="Calibri" w:hAnsi="Calibri" w:cs="Calibri"/>
        </w:rPr>
        <w:t xml:space="preserve"> </w:t>
      </w:r>
      <w:proofErr w:type="spellStart"/>
      <w:r w:rsidRPr="00D873EF">
        <w:rPr>
          <w:rFonts w:ascii="Calibri" w:hAnsi="Calibri" w:cs="Calibri"/>
        </w:rPr>
        <w:t>Πάσσου</w:t>
      </w:r>
      <w:proofErr w:type="spellEnd"/>
      <w:r w:rsidRPr="00D873EF">
        <w:rPr>
          <w:rFonts w:ascii="Calibri" w:hAnsi="Calibri" w:cs="Calibri"/>
        </w:rPr>
        <w:t xml:space="preserve">, Διευθύντρια Τεχνικών Υπηρεσιών του Δήμου Κομοτηνής και ο Δημήτριος </w:t>
      </w:r>
      <w:proofErr w:type="spellStart"/>
      <w:r w:rsidRPr="00D873EF">
        <w:rPr>
          <w:rFonts w:ascii="Calibri" w:hAnsi="Calibri" w:cs="Calibri"/>
        </w:rPr>
        <w:t>Γκαρτ</w:t>
      </w:r>
      <w:r w:rsidR="00D023EB" w:rsidRPr="00D873EF">
        <w:rPr>
          <w:rFonts w:ascii="Calibri" w:hAnsi="Calibri" w:cs="Calibri"/>
        </w:rPr>
        <w:t>σ</w:t>
      </w:r>
      <w:r w:rsidRPr="00D873EF">
        <w:rPr>
          <w:rFonts w:ascii="Calibri" w:hAnsi="Calibri" w:cs="Calibri"/>
        </w:rPr>
        <w:t>ώνης</w:t>
      </w:r>
      <w:proofErr w:type="spellEnd"/>
      <w:r w:rsidRPr="00D873EF">
        <w:rPr>
          <w:rFonts w:ascii="Calibri" w:hAnsi="Calibri" w:cs="Calibri"/>
        </w:rPr>
        <w:t xml:space="preserve">, Ειδικός Σύμβουλος του Δημάρχου Κομοτηνής, παρουσίασαν στους εταίρους την </w:t>
      </w:r>
      <w:r w:rsidR="00D023EB" w:rsidRPr="00D873EF">
        <w:rPr>
          <w:rFonts w:ascii="Calibri" w:hAnsi="Calibri" w:cs="Calibri"/>
        </w:rPr>
        <w:t>υφιστάμενη</w:t>
      </w:r>
      <w:r w:rsidR="00744113">
        <w:rPr>
          <w:rFonts w:ascii="Calibri" w:hAnsi="Calibri" w:cs="Calibri"/>
        </w:rPr>
        <w:t xml:space="preserve"> </w:t>
      </w:r>
      <w:r w:rsidR="00D023EB" w:rsidRPr="00D873EF">
        <w:rPr>
          <w:rFonts w:ascii="Calibri" w:hAnsi="Calibri" w:cs="Calibri"/>
        </w:rPr>
        <w:t>κατάσταση</w:t>
      </w:r>
      <w:r w:rsidRPr="00D873EF">
        <w:rPr>
          <w:rFonts w:ascii="Calibri" w:hAnsi="Calibri" w:cs="Calibri"/>
        </w:rPr>
        <w:t xml:space="preserve"> στην πόλη όσον αφορά την αστική κινητικότητα, </w:t>
      </w:r>
      <w:r w:rsidR="00D023EB" w:rsidRPr="00D873EF">
        <w:rPr>
          <w:rFonts w:ascii="Calibri" w:hAnsi="Calibri" w:cs="Calibri"/>
        </w:rPr>
        <w:t xml:space="preserve">αλλά </w:t>
      </w:r>
      <w:r w:rsidRPr="00D873EF">
        <w:rPr>
          <w:rFonts w:ascii="Calibri" w:hAnsi="Calibri" w:cs="Calibri"/>
        </w:rPr>
        <w:t xml:space="preserve">και τα </w:t>
      </w:r>
      <w:r w:rsidR="00D023EB" w:rsidRPr="00D873EF">
        <w:rPr>
          <w:rFonts w:ascii="Calibri" w:hAnsi="Calibri" w:cs="Calibri"/>
        </w:rPr>
        <w:t>επιτεύγματα</w:t>
      </w:r>
      <w:r w:rsidRPr="00D873EF">
        <w:rPr>
          <w:rFonts w:ascii="Calibri" w:hAnsi="Calibri" w:cs="Calibri"/>
        </w:rPr>
        <w:t xml:space="preserve"> του Δήμου Κομοτηνής στο θέμα της προσβασιμότητας.</w:t>
      </w:r>
      <w:r w:rsidR="00744113">
        <w:rPr>
          <w:rFonts w:ascii="Calibri" w:hAnsi="Calibri" w:cs="Calibri"/>
        </w:rPr>
        <w:t xml:space="preserve"> </w:t>
      </w:r>
    </w:p>
    <w:p w:rsidR="00736F55" w:rsidRPr="00D873EF" w:rsidRDefault="00736F55" w:rsidP="00736F55">
      <w:pPr>
        <w:jc w:val="both"/>
        <w:rPr>
          <w:rFonts w:ascii="Calibri" w:hAnsi="Calibri" w:cs="Calibri"/>
        </w:rPr>
      </w:pPr>
      <w:r w:rsidRPr="00D873EF">
        <w:rPr>
          <w:rFonts w:ascii="Calibri" w:hAnsi="Calibri" w:cs="Calibri"/>
        </w:rPr>
        <w:t xml:space="preserve">Η επόμενη συνάντηση του εταιρικού σχήματος του έργου θα </w:t>
      </w:r>
      <w:r w:rsidR="00D023EB" w:rsidRPr="00D873EF">
        <w:rPr>
          <w:rFonts w:ascii="Calibri" w:hAnsi="Calibri" w:cs="Calibri"/>
        </w:rPr>
        <w:t>πραγματοποιηθεί</w:t>
      </w:r>
      <w:r w:rsidRPr="00D873EF">
        <w:rPr>
          <w:rFonts w:ascii="Calibri" w:hAnsi="Calibri" w:cs="Calibri"/>
        </w:rPr>
        <w:t xml:space="preserve"> στη Σόφια Βουλγαρίας, ενώ η συνάντηση στην Κομοτηνή </w:t>
      </w:r>
      <w:r w:rsidR="00D023EB" w:rsidRPr="00D873EF">
        <w:rPr>
          <w:rFonts w:ascii="Calibri" w:hAnsi="Calibri" w:cs="Calibri"/>
        </w:rPr>
        <w:t>ορίστηκε για</w:t>
      </w:r>
      <w:r w:rsidRPr="00D873EF">
        <w:rPr>
          <w:rFonts w:ascii="Calibri" w:hAnsi="Calibri" w:cs="Calibri"/>
        </w:rPr>
        <w:t xml:space="preserve"> τον Μάιο του 2024.</w:t>
      </w:r>
      <w:r w:rsidR="00744113">
        <w:rPr>
          <w:rFonts w:ascii="Calibri" w:hAnsi="Calibri" w:cs="Calibri"/>
        </w:rPr>
        <w:t xml:space="preserve"> </w:t>
      </w:r>
    </w:p>
    <w:p w:rsidR="00137ED1" w:rsidRPr="00D873EF" w:rsidRDefault="00736F55" w:rsidP="00137ED1">
      <w:pPr>
        <w:jc w:val="both"/>
        <w:rPr>
          <w:rFonts w:ascii="Calibri" w:hAnsi="Calibri" w:cs="Calibri"/>
        </w:rPr>
      </w:pPr>
      <w:r w:rsidRPr="00D873EF">
        <w:rPr>
          <w:rFonts w:ascii="Calibri" w:hAnsi="Calibri" w:cs="Calibri"/>
        </w:rPr>
        <w:t xml:space="preserve">Να υπενθυμίσουμε </w:t>
      </w:r>
      <w:r w:rsidR="00D023EB" w:rsidRPr="00D873EF">
        <w:rPr>
          <w:rFonts w:ascii="Calibri" w:hAnsi="Calibri" w:cs="Calibri"/>
        </w:rPr>
        <w:t>ότι ο</w:t>
      </w:r>
      <w:r w:rsidR="00137ED1" w:rsidRPr="00D873EF">
        <w:rPr>
          <w:rFonts w:ascii="Calibri" w:hAnsi="Calibri" w:cs="Calibri"/>
        </w:rPr>
        <w:t xml:space="preserve"> Δήμος Κομοτηνής αποτελεί εταίρου του ευρωπαϊκού έργου URBACT SMALL. Οι κύριοι στόχοι του έργου SMALL (</w:t>
      </w:r>
      <w:proofErr w:type="spellStart"/>
      <w:r w:rsidR="00137ED1" w:rsidRPr="00D873EF">
        <w:rPr>
          <w:rFonts w:ascii="Calibri" w:hAnsi="Calibri" w:cs="Calibri"/>
        </w:rPr>
        <w:t>Sharing</w:t>
      </w:r>
      <w:proofErr w:type="spellEnd"/>
      <w:r w:rsidR="00744113">
        <w:rPr>
          <w:rFonts w:ascii="Calibri" w:hAnsi="Calibri" w:cs="Calibri"/>
        </w:rPr>
        <w:t xml:space="preserve"> </w:t>
      </w:r>
      <w:proofErr w:type="spellStart"/>
      <w:r w:rsidR="00137ED1" w:rsidRPr="00D873EF">
        <w:rPr>
          <w:rFonts w:ascii="Calibri" w:hAnsi="Calibri" w:cs="Calibri"/>
        </w:rPr>
        <w:t>Urban</w:t>
      </w:r>
      <w:proofErr w:type="spellEnd"/>
      <w:r w:rsidR="00744113">
        <w:rPr>
          <w:rFonts w:ascii="Calibri" w:hAnsi="Calibri" w:cs="Calibri"/>
        </w:rPr>
        <w:t xml:space="preserve"> </w:t>
      </w:r>
      <w:proofErr w:type="spellStart"/>
      <w:r w:rsidR="00137ED1" w:rsidRPr="00D873EF">
        <w:rPr>
          <w:rFonts w:ascii="Calibri" w:hAnsi="Calibri" w:cs="Calibri"/>
        </w:rPr>
        <w:t>Solution</w:t>
      </w:r>
      <w:proofErr w:type="spellEnd"/>
      <w:r w:rsidR="00744113">
        <w:rPr>
          <w:rFonts w:ascii="Calibri" w:hAnsi="Calibri" w:cs="Calibri"/>
        </w:rPr>
        <w:t xml:space="preserve"> </w:t>
      </w:r>
      <w:proofErr w:type="spellStart"/>
      <w:r w:rsidR="00137ED1" w:rsidRPr="00D873EF">
        <w:rPr>
          <w:rFonts w:ascii="Calibri" w:hAnsi="Calibri" w:cs="Calibri"/>
        </w:rPr>
        <w:t>sto</w:t>
      </w:r>
      <w:proofErr w:type="spellEnd"/>
      <w:r w:rsidR="00744113">
        <w:rPr>
          <w:rFonts w:ascii="Calibri" w:hAnsi="Calibri" w:cs="Calibri"/>
        </w:rPr>
        <w:t xml:space="preserve"> </w:t>
      </w:r>
      <w:proofErr w:type="spellStart"/>
      <w:r w:rsidR="00137ED1" w:rsidRPr="00D873EF">
        <w:rPr>
          <w:rFonts w:ascii="Calibri" w:hAnsi="Calibri" w:cs="Calibri"/>
        </w:rPr>
        <w:t>Sustainable</w:t>
      </w:r>
      <w:proofErr w:type="spellEnd"/>
      <w:r w:rsidR="00744113">
        <w:rPr>
          <w:rFonts w:ascii="Calibri" w:hAnsi="Calibri" w:cs="Calibri"/>
        </w:rPr>
        <w:t xml:space="preserve"> </w:t>
      </w:r>
      <w:proofErr w:type="spellStart"/>
      <w:r w:rsidR="00137ED1" w:rsidRPr="00D873EF">
        <w:rPr>
          <w:rFonts w:ascii="Calibri" w:hAnsi="Calibri" w:cs="Calibri"/>
        </w:rPr>
        <w:t>Mobility</w:t>
      </w:r>
      <w:proofErr w:type="spellEnd"/>
      <w:r w:rsidR="00137ED1" w:rsidRPr="00D873EF">
        <w:rPr>
          <w:rFonts w:ascii="Calibri" w:hAnsi="Calibri" w:cs="Calibri"/>
        </w:rPr>
        <w:t xml:space="preserve"> </w:t>
      </w:r>
      <w:proofErr w:type="spellStart"/>
      <w:r w:rsidR="00137ED1" w:rsidRPr="00D873EF">
        <w:rPr>
          <w:rFonts w:ascii="Calibri" w:hAnsi="Calibri" w:cs="Calibri"/>
        </w:rPr>
        <w:t>for</w:t>
      </w:r>
      <w:proofErr w:type="spellEnd"/>
      <w:r w:rsidR="00137ED1" w:rsidRPr="00D873EF">
        <w:rPr>
          <w:rFonts w:ascii="Calibri" w:hAnsi="Calibri" w:cs="Calibri"/>
        </w:rPr>
        <w:t xml:space="preserve"> ALL), συνδέονται με τους </w:t>
      </w:r>
      <w:r w:rsidR="00744113">
        <w:rPr>
          <w:rFonts w:ascii="Calibri" w:hAnsi="Calibri" w:cs="Calibri"/>
        </w:rPr>
        <w:t>τρεις</w:t>
      </w:r>
      <w:r w:rsidR="00137ED1" w:rsidRPr="00D873EF">
        <w:rPr>
          <w:rFonts w:ascii="Calibri" w:hAnsi="Calibri" w:cs="Calibri"/>
        </w:rPr>
        <w:t xml:space="preserve"> βασικούς άξονες του προγράμματος URBACT IV σχετικά με το θέμα της Βιώσιμης Αστικής Κινητικότητας (SUM) που εξασφαλίζονται μέσω των αρχών της προσβασιμότητας, της ισότητας και των δίκαιων ευκαιριών για όλους τους πολίτες, ξεκινώντας από τις πιο ευάλωτες και μειονεκτούσες ομάδες:</w:t>
      </w:r>
      <w:r w:rsidR="00744113">
        <w:rPr>
          <w:rFonts w:ascii="Calibri" w:hAnsi="Calibri" w:cs="Calibri"/>
        </w:rPr>
        <w:t xml:space="preserve">  </w:t>
      </w:r>
    </w:p>
    <w:p w:rsidR="00137ED1" w:rsidRPr="00D873EF" w:rsidRDefault="00137ED1" w:rsidP="00137ED1">
      <w:pPr>
        <w:jc w:val="both"/>
        <w:rPr>
          <w:rFonts w:ascii="Calibri" w:hAnsi="Calibri" w:cs="Calibri"/>
        </w:rPr>
      </w:pPr>
      <w:r w:rsidRPr="00D873EF">
        <w:rPr>
          <w:rFonts w:ascii="Calibri" w:hAnsi="Calibri" w:cs="Calibri"/>
        </w:rPr>
        <w:lastRenderedPageBreak/>
        <w:t xml:space="preserve">1) Δημιουργία ενός «διακρατικού δικτύου ανταλλαγών και μάθησης για τη βελτίωση της ικανότητας» μιας κοινοπραξίας 8 «ευρωπαϊκών πόλεων» και δημόσιων φορέων για την εφαρμογή και ενίσχυση των πολιτικών SUM για παιδιά, ηλικιωμένους, άτομα </w:t>
      </w:r>
      <w:r w:rsidR="00744113">
        <w:rPr>
          <w:rFonts w:ascii="Calibri" w:hAnsi="Calibri" w:cs="Calibri"/>
        </w:rPr>
        <w:t>με ειδικές ανάγκες, μειονεκτούσ</w:t>
      </w:r>
      <w:r w:rsidRPr="00D873EF">
        <w:rPr>
          <w:rFonts w:ascii="Calibri" w:hAnsi="Calibri" w:cs="Calibri"/>
        </w:rPr>
        <w:t>ες ομάδες κ.λπ.</w:t>
      </w:r>
      <w:r w:rsidR="00744113">
        <w:rPr>
          <w:rFonts w:ascii="Calibri" w:hAnsi="Calibri" w:cs="Calibri"/>
        </w:rPr>
        <w:t xml:space="preserve"> </w:t>
      </w:r>
    </w:p>
    <w:p w:rsidR="00137ED1" w:rsidRPr="00D873EF" w:rsidRDefault="00137ED1" w:rsidP="00137ED1">
      <w:pPr>
        <w:jc w:val="both"/>
        <w:rPr>
          <w:rFonts w:ascii="Calibri" w:hAnsi="Calibri" w:cs="Calibri"/>
        </w:rPr>
      </w:pPr>
      <w:r w:rsidRPr="00D873EF">
        <w:rPr>
          <w:rFonts w:ascii="Calibri" w:hAnsi="Calibri" w:cs="Calibri"/>
        </w:rPr>
        <w:t xml:space="preserve">2) Ανταλλαγή τεχνογνωσίας και εμπειρίας των δυνατών σημείων κάθε εταίρου (και ταυτόχρονα βελτίωση των αδυναμιών) που σχετίζονται με συγκεκριμένες δράσεις/εμπειρίες βιώσιμης αστικής κινητικότητας για </w:t>
      </w:r>
      <w:proofErr w:type="spellStart"/>
      <w:r w:rsidRPr="00D873EF">
        <w:rPr>
          <w:rFonts w:ascii="Calibri" w:hAnsi="Calibri" w:cs="Calibri"/>
        </w:rPr>
        <w:t>στοχευμένες</w:t>
      </w:r>
      <w:proofErr w:type="spellEnd"/>
      <w:r w:rsidRPr="00D873EF">
        <w:rPr>
          <w:rFonts w:ascii="Calibri" w:hAnsi="Calibri" w:cs="Calibri"/>
        </w:rPr>
        <w:t xml:space="preserve"> ομάδες ευάλωτων ατόμων, μεταφορά καλών πρακτικών και διδαγμάτων ο ένας στον άλλον.</w:t>
      </w:r>
    </w:p>
    <w:p w:rsidR="00736F55" w:rsidRPr="00D873EF" w:rsidRDefault="00137ED1" w:rsidP="00137ED1">
      <w:pPr>
        <w:jc w:val="both"/>
        <w:rPr>
          <w:rFonts w:ascii="Calibri" w:hAnsi="Calibri" w:cs="Calibri"/>
        </w:rPr>
      </w:pPr>
      <w:r w:rsidRPr="00D873EF">
        <w:rPr>
          <w:rFonts w:ascii="Calibri" w:hAnsi="Calibri" w:cs="Calibri"/>
        </w:rPr>
        <w:t>3) Αξιοποίηση και διάδοση της «γνώσης και των πρακτικών» του εταιρικού σχήματος σχετικά με το θέμα του SUM προκειμένου να διαδοθεί σε τοπικό, περιφερειακό και διακρατικό επίπεδο.</w:t>
      </w:r>
    </w:p>
    <w:p w:rsidR="00137ED1" w:rsidRPr="00D873EF" w:rsidRDefault="00137ED1" w:rsidP="00137ED1">
      <w:pPr>
        <w:jc w:val="both"/>
        <w:rPr>
          <w:rFonts w:ascii="Calibri" w:hAnsi="Calibri" w:cs="Calibri"/>
        </w:rPr>
      </w:pPr>
      <w:r w:rsidRPr="00D873EF">
        <w:rPr>
          <w:rFonts w:ascii="Calibri" w:hAnsi="Calibri" w:cs="Calibri"/>
        </w:rPr>
        <w:t>Επικεφαλής του έργου είναι ο Δήμος Φερράρα Ιταλίας, ενώ το εταιρικό σχήμα αποτελούν ακόμη</w:t>
      </w:r>
      <w:r w:rsidR="00744113">
        <w:rPr>
          <w:rFonts w:ascii="Calibri" w:hAnsi="Calibri" w:cs="Calibri"/>
        </w:rPr>
        <w:t>:</w:t>
      </w:r>
      <w:r w:rsidRPr="00D873EF">
        <w:rPr>
          <w:rFonts w:ascii="Calibri" w:hAnsi="Calibri" w:cs="Calibri"/>
        </w:rPr>
        <w:t xml:space="preserve"> ο Δήμος </w:t>
      </w:r>
      <w:r w:rsidR="00744113">
        <w:rPr>
          <w:rFonts w:ascii="Calibri" w:hAnsi="Calibri" w:cs="Calibri"/>
        </w:rPr>
        <w:t xml:space="preserve">του </w:t>
      </w:r>
      <w:r w:rsidRPr="00D873EF">
        <w:rPr>
          <w:rFonts w:ascii="Calibri" w:hAnsi="Calibri" w:cs="Calibri"/>
        </w:rPr>
        <w:t>Στρασβούργο</w:t>
      </w:r>
      <w:r w:rsidR="00744113">
        <w:rPr>
          <w:rFonts w:ascii="Calibri" w:hAnsi="Calibri" w:cs="Calibri"/>
        </w:rPr>
        <w:t>υ</w:t>
      </w:r>
      <w:r w:rsidRPr="00D873EF">
        <w:rPr>
          <w:rFonts w:ascii="Calibri" w:hAnsi="Calibri" w:cs="Calibri"/>
        </w:rPr>
        <w:t xml:space="preserve"> Γαλλίας, η </w:t>
      </w:r>
      <w:r w:rsidR="00744113">
        <w:rPr>
          <w:rFonts w:ascii="Calibri" w:hAnsi="Calibri" w:cs="Calibri"/>
        </w:rPr>
        <w:t>Ένωση Δ</w:t>
      </w:r>
      <w:r w:rsidRPr="00D873EF">
        <w:rPr>
          <w:rFonts w:ascii="Calibri" w:hAnsi="Calibri" w:cs="Calibri"/>
        </w:rPr>
        <w:t>ήμων QUADRILATERO URBANO Πορτογαλίας, ο Δήμος Λάρισας, ο Δήμος DURSKININKAI Λιθουανίας, ο Δήμος Σόφιας Βουλγαρίας, ο Δήμος Βουκουρεστίου Ρουμανίας και ο Δήμος SKOFJA LOKA Σλοβενίας.</w:t>
      </w:r>
      <w:r w:rsidR="00744113">
        <w:rPr>
          <w:rFonts w:ascii="Calibri" w:hAnsi="Calibri" w:cs="Calibri"/>
        </w:rPr>
        <w:t xml:space="preserve"> </w:t>
      </w:r>
    </w:p>
    <w:p w:rsidR="00736F55" w:rsidRPr="00D873EF" w:rsidRDefault="00736F55" w:rsidP="00736F55">
      <w:pPr>
        <w:jc w:val="center"/>
        <w:rPr>
          <w:rFonts w:ascii="Calibri" w:hAnsi="Calibri" w:cs="Calibri"/>
        </w:rPr>
      </w:pPr>
    </w:p>
    <w:p w:rsidR="00736F55" w:rsidRPr="00D873EF" w:rsidRDefault="00736F55" w:rsidP="00736F55">
      <w:pPr>
        <w:jc w:val="center"/>
        <w:rPr>
          <w:rFonts w:ascii="Calibri" w:hAnsi="Calibri" w:cs="Calibri"/>
        </w:rPr>
      </w:pPr>
    </w:p>
    <w:sectPr w:rsidR="00736F55" w:rsidRPr="00D873EF" w:rsidSect="006F367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9E2E17"/>
    <w:rsid w:val="00113AD0"/>
    <w:rsid w:val="00137ED1"/>
    <w:rsid w:val="006C4BE1"/>
    <w:rsid w:val="006F367A"/>
    <w:rsid w:val="00736F55"/>
    <w:rsid w:val="00744113"/>
    <w:rsid w:val="009129EA"/>
    <w:rsid w:val="009E2E17"/>
    <w:rsid w:val="00B36972"/>
    <w:rsid w:val="00D023EB"/>
    <w:rsid w:val="00D873EF"/>
    <w:rsid w:val="00E912D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6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496</Words>
  <Characters>2683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 Gartsonis</dc:creator>
  <cp:lastModifiedBy>m.abatzi</cp:lastModifiedBy>
  <cp:revision>2</cp:revision>
  <dcterms:created xsi:type="dcterms:W3CDTF">2023-12-21T11:37:00Z</dcterms:created>
  <dcterms:modified xsi:type="dcterms:W3CDTF">2023-12-21T11:37:00Z</dcterms:modified>
</cp:coreProperties>
</file>