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15B" w:rsidRPr="00826160" w:rsidRDefault="0085615B" w:rsidP="00826160">
      <w:pPr>
        <w:pStyle w:val="Heading2"/>
        <w:jc w:val="both"/>
        <w:rPr>
          <w:rFonts w:ascii="Arial" w:hAnsi="Arial" w:cs="Arial"/>
          <w:b w:val="0"/>
          <w:sz w:val="22"/>
          <w:szCs w:val="22"/>
        </w:rPr>
      </w:pPr>
      <w:bookmarkStart w:id="0" w:name="_GoBack"/>
      <w:bookmarkEnd w:id="0"/>
      <w:r w:rsidRPr="00826160">
        <w:rPr>
          <w:rFonts w:ascii="Arial" w:hAnsi="Arial" w:cs="Arial"/>
          <w:b w:val="0"/>
          <w:sz w:val="22"/>
          <w:szCs w:val="22"/>
        </w:rPr>
        <w:t xml:space="preserve">          </w:t>
      </w:r>
      <w:r w:rsidRPr="00826160">
        <w:rPr>
          <w:rFonts w:ascii="Arial" w:hAnsi="Arial" w:cs="Arial"/>
          <w:b w:val="0"/>
          <w:noProof/>
          <w:sz w:val="22"/>
          <w:szCs w:val="22"/>
          <w:lang w:eastAsia="el-GR" w:bidi="ar-SA"/>
        </w:rPr>
        <w:drawing>
          <wp:inline distT="0" distB="0" distL="0" distR="0">
            <wp:extent cx="514350" cy="485775"/>
            <wp:effectExtent l="19050" t="0" r="0" b="0"/>
            <wp:docPr id="1" name="Εικόνα 1" descr="ETHNO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IM"/>
                    <pic:cNvPicPr>
                      <a:picLocks noChangeAspect="1" noChangeArrowheads="1"/>
                    </pic:cNvPicPr>
                  </pic:nvPicPr>
                  <pic:blipFill>
                    <a:blip r:embed="rId5"/>
                    <a:srcRect/>
                    <a:stretch>
                      <a:fillRect/>
                    </a:stretch>
                  </pic:blipFill>
                  <pic:spPr bwMode="auto">
                    <a:xfrm>
                      <a:off x="0" y="0"/>
                      <a:ext cx="514350" cy="485775"/>
                    </a:xfrm>
                    <a:prstGeom prst="rect">
                      <a:avLst/>
                    </a:prstGeom>
                    <a:noFill/>
                    <a:ln w="9525">
                      <a:noFill/>
                      <a:miter lim="800000"/>
                      <a:headEnd/>
                      <a:tailEnd/>
                    </a:ln>
                  </pic:spPr>
                </pic:pic>
              </a:graphicData>
            </a:graphic>
          </wp:inline>
        </w:drawing>
      </w:r>
    </w:p>
    <w:p w:rsidR="0085615B" w:rsidRPr="000F10D7" w:rsidRDefault="0085615B" w:rsidP="00826160">
      <w:pPr>
        <w:pStyle w:val="NoSpacing"/>
        <w:rPr>
          <w:rFonts w:ascii="Arial" w:hAnsi="Arial" w:cs="Arial"/>
          <w:b/>
        </w:rPr>
      </w:pPr>
      <w:r w:rsidRPr="000F10D7">
        <w:rPr>
          <w:rFonts w:ascii="Arial" w:hAnsi="Arial" w:cs="Arial"/>
          <w:b/>
        </w:rPr>
        <w:t>ΕΛΛΗΝΙΚΗ ΔΗΜΟΚΡΑΤΙΑ</w:t>
      </w:r>
    </w:p>
    <w:p w:rsidR="0008796D" w:rsidRPr="000F10D7" w:rsidRDefault="00F95CF6" w:rsidP="00826160">
      <w:pPr>
        <w:pStyle w:val="NoSpacing"/>
        <w:rPr>
          <w:rFonts w:ascii="Arial" w:hAnsi="Arial" w:cs="Arial"/>
          <w:b/>
        </w:rPr>
      </w:pPr>
      <w:r>
        <w:rPr>
          <w:rFonts w:ascii="Arial" w:hAnsi="Arial" w:cs="Arial"/>
          <w:b/>
        </w:rPr>
        <w:t>ΝΟΜΟΣ</w:t>
      </w:r>
      <w:r w:rsidR="0085615B" w:rsidRPr="000F10D7">
        <w:rPr>
          <w:rFonts w:ascii="Arial" w:hAnsi="Arial" w:cs="Arial"/>
          <w:b/>
        </w:rPr>
        <w:t xml:space="preserve"> ΡΟΔΟΠΗΣ</w:t>
      </w:r>
      <w:r w:rsidR="0008796D">
        <w:rPr>
          <w:rFonts w:ascii="Arial" w:hAnsi="Arial" w:cs="Arial"/>
          <w:b/>
        </w:rPr>
        <w:t xml:space="preserve">  </w:t>
      </w:r>
    </w:p>
    <w:tbl>
      <w:tblPr>
        <w:tblpPr w:leftFromText="180" w:rightFromText="180" w:vertAnchor="text" w:horzAnchor="page" w:tblpX="5818" w:tblpY="661"/>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8796D" w:rsidRPr="0044353D" w:rsidTr="00954998">
        <w:trPr>
          <w:trHeight w:val="621"/>
        </w:trPr>
        <w:tc>
          <w:tcPr>
            <w:tcW w:w="5353" w:type="dxa"/>
          </w:tcPr>
          <w:p w:rsidR="0008796D" w:rsidRPr="0044353D" w:rsidRDefault="007200AD" w:rsidP="007200AD">
            <w:pPr>
              <w:pStyle w:val="NoSpacing"/>
              <w:jc w:val="both"/>
              <w:rPr>
                <w:rFonts w:ascii="Arial" w:hAnsi="Arial" w:cs="Arial"/>
                <w:b/>
                <w:bCs/>
                <w:sz w:val="24"/>
                <w:szCs w:val="24"/>
              </w:rPr>
            </w:pPr>
            <w:r w:rsidRPr="007200AD">
              <w:rPr>
                <w:rFonts w:ascii="Arial" w:hAnsi="Arial" w:cs="Arial"/>
                <w:b/>
              </w:rPr>
              <w:t xml:space="preserve">ΕΡΓΑΣΙΑ: «Παροχή ιατρικών υπηρεσιών στα ΚΑΠΗ και τους Παιδικούς Σταθμούς» του Κέντρου Μέριμνας και Αλληλεγγύης Δήμου Κομοτηνής  </w:t>
            </w:r>
          </w:p>
        </w:tc>
      </w:tr>
    </w:tbl>
    <w:p w:rsidR="0085615B" w:rsidRPr="000F10D7" w:rsidRDefault="0085615B" w:rsidP="00826160">
      <w:pPr>
        <w:pStyle w:val="NoSpacing"/>
        <w:rPr>
          <w:rFonts w:ascii="Arial" w:hAnsi="Arial" w:cs="Arial"/>
          <w:b/>
        </w:rPr>
      </w:pPr>
      <w:r w:rsidRPr="000F10D7">
        <w:rPr>
          <w:rFonts w:ascii="Arial" w:hAnsi="Arial" w:cs="Arial"/>
          <w:b/>
        </w:rPr>
        <w:t>«ΚΕΝΤΡΟ ΜΕΡΙΜΝΑΣ ΚΑΙ ΑΛΛΗΛΕΓΓΥΗΣ</w:t>
      </w:r>
    </w:p>
    <w:p w:rsidR="00C663AF" w:rsidRPr="000F10D7" w:rsidRDefault="0085615B" w:rsidP="00826160">
      <w:pPr>
        <w:pStyle w:val="NoSpacing"/>
        <w:rPr>
          <w:rFonts w:ascii="Arial" w:hAnsi="Arial" w:cs="Arial"/>
          <w:b/>
          <w:bCs/>
        </w:rPr>
      </w:pPr>
      <w:r w:rsidRPr="000F10D7">
        <w:rPr>
          <w:rFonts w:ascii="Arial" w:hAnsi="Arial" w:cs="Arial"/>
          <w:b/>
        </w:rPr>
        <w:t>ΔΗΜΟΥ ΚΟΜΟΤΗΝΗΣ»</w:t>
      </w:r>
      <w:r w:rsidRPr="000F10D7">
        <w:rPr>
          <w:rFonts w:ascii="Arial" w:hAnsi="Arial" w:cs="Arial"/>
          <w:b/>
          <w:bCs/>
        </w:rPr>
        <w:tab/>
      </w:r>
      <w:r w:rsidRPr="000F10D7">
        <w:rPr>
          <w:rFonts w:ascii="Arial" w:hAnsi="Arial" w:cs="Arial"/>
          <w:b/>
          <w:bCs/>
        </w:rPr>
        <w:tab/>
        <w:t xml:space="preserve"> </w:t>
      </w:r>
      <w:r w:rsidR="00553ABC" w:rsidRPr="000F10D7">
        <w:rPr>
          <w:rFonts w:ascii="Arial" w:hAnsi="Arial" w:cs="Arial"/>
          <w:b/>
          <w:bCs/>
        </w:rPr>
        <w:t xml:space="preserve">                                                     </w:t>
      </w:r>
    </w:p>
    <w:p w:rsidR="000F10D7" w:rsidRPr="000F10D7" w:rsidRDefault="00553ABC" w:rsidP="000F10D7">
      <w:pPr>
        <w:pStyle w:val="NoSpacing"/>
        <w:rPr>
          <w:rFonts w:ascii="Arial" w:hAnsi="Arial" w:cs="Arial"/>
        </w:rPr>
      </w:pPr>
      <w:r w:rsidRPr="000F10D7">
        <w:rPr>
          <w:rFonts w:ascii="Arial" w:hAnsi="Arial" w:cs="Arial"/>
          <w:b/>
          <w:bCs/>
        </w:rPr>
        <w:t xml:space="preserve"> </w:t>
      </w:r>
      <w:r w:rsidR="000F10D7" w:rsidRPr="000F10D7">
        <w:rPr>
          <w:rFonts w:ascii="Arial" w:hAnsi="Arial" w:cs="Arial"/>
        </w:rPr>
        <w:t>Δ/νση: Γρηγ. Μαρασλή 1</w:t>
      </w:r>
    </w:p>
    <w:p w:rsidR="000F10D7" w:rsidRPr="000F10D7" w:rsidRDefault="00AA5C86" w:rsidP="000F10D7">
      <w:pPr>
        <w:pStyle w:val="NoSpacing"/>
        <w:rPr>
          <w:rFonts w:ascii="Arial" w:hAnsi="Arial" w:cs="Arial"/>
        </w:rPr>
      </w:pPr>
      <w:r>
        <w:rPr>
          <w:rFonts w:ascii="Arial" w:hAnsi="Arial" w:cs="Arial"/>
        </w:rPr>
        <w:t>Ταχ. Κωδ: 69133</w:t>
      </w:r>
      <w:r w:rsidR="000F10D7" w:rsidRPr="000F10D7">
        <w:rPr>
          <w:rFonts w:ascii="Arial" w:hAnsi="Arial" w:cs="Arial"/>
        </w:rPr>
        <w:t xml:space="preserve"> Κομοτηνή</w:t>
      </w:r>
    </w:p>
    <w:p w:rsidR="000F10D7" w:rsidRPr="000F10D7" w:rsidRDefault="000F10D7" w:rsidP="000F10D7">
      <w:pPr>
        <w:pStyle w:val="NoSpacing"/>
        <w:rPr>
          <w:rFonts w:ascii="Arial" w:hAnsi="Arial" w:cs="Arial"/>
        </w:rPr>
      </w:pPr>
      <w:r w:rsidRPr="000F10D7">
        <w:rPr>
          <w:rFonts w:ascii="Arial" w:hAnsi="Arial" w:cs="Arial"/>
        </w:rPr>
        <w:t>Πληροφορίες: Μ. ΜΕΡΕΤΗ</w:t>
      </w:r>
    </w:p>
    <w:p w:rsidR="000F10D7" w:rsidRPr="000F10D7" w:rsidRDefault="000F10D7" w:rsidP="000F10D7">
      <w:pPr>
        <w:pStyle w:val="NoSpacing"/>
        <w:rPr>
          <w:rFonts w:ascii="Arial" w:hAnsi="Arial" w:cs="Arial"/>
        </w:rPr>
      </w:pPr>
      <w:r w:rsidRPr="000F10D7">
        <w:rPr>
          <w:rFonts w:ascii="Arial" w:hAnsi="Arial" w:cs="Arial"/>
        </w:rPr>
        <w:t>Τηλέφωνο: 2531023175</w:t>
      </w:r>
    </w:p>
    <w:p w:rsidR="0085615B" w:rsidRPr="000F10D7" w:rsidRDefault="00553ABC" w:rsidP="00826160">
      <w:pPr>
        <w:pStyle w:val="NoSpacing"/>
        <w:rPr>
          <w:rFonts w:ascii="Arial" w:hAnsi="Arial" w:cs="Arial"/>
          <w:b/>
          <w:bCs/>
        </w:rPr>
      </w:pPr>
      <w:r w:rsidRPr="000F10D7">
        <w:rPr>
          <w:rFonts w:ascii="Arial" w:hAnsi="Arial" w:cs="Arial"/>
          <w:b/>
          <w:bCs/>
        </w:rPr>
        <w:t xml:space="preserve">                                                                                    </w:t>
      </w:r>
    </w:p>
    <w:p w:rsidR="00553ABC" w:rsidRDefault="00553ABC" w:rsidP="00826160">
      <w:pPr>
        <w:pStyle w:val="NoSpacing"/>
        <w:rPr>
          <w:rFonts w:ascii="Arial" w:hAnsi="Arial" w:cs="Arial"/>
          <w:b/>
          <w:bCs/>
        </w:rPr>
      </w:pPr>
    </w:p>
    <w:p w:rsidR="0008796D" w:rsidRDefault="0008796D" w:rsidP="00826160">
      <w:pPr>
        <w:pStyle w:val="NoSpacing"/>
        <w:rPr>
          <w:rFonts w:ascii="Arial" w:hAnsi="Arial" w:cs="Arial"/>
          <w:b/>
          <w:bCs/>
        </w:rPr>
      </w:pPr>
    </w:p>
    <w:p w:rsidR="0008796D" w:rsidRPr="00C0597A" w:rsidRDefault="0008796D" w:rsidP="0008796D">
      <w:pPr>
        <w:pStyle w:val="NoSpacing"/>
        <w:jc w:val="center"/>
        <w:rPr>
          <w:rFonts w:ascii="Arial" w:hAnsi="Arial" w:cs="Arial"/>
          <w:b/>
          <w:bCs/>
          <w:sz w:val="28"/>
          <w:u w:val="single"/>
        </w:rPr>
      </w:pPr>
      <w:r w:rsidRPr="00C0597A">
        <w:rPr>
          <w:rFonts w:ascii="Arial" w:hAnsi="Arial" w:cs="Arial"/>
          <w:b/>
          <w:bCs/>
          <w:sz w:val="28"/>
          <w:u w:val="single"/>
        </w:rPr>
        <w:t>ΣΥΓΓΡΑΦΗ ΥΠΟΧΡΕΩΣΕΩΝ</w:t>
      </w:r>
    </w:p>
    <w:p w:rsidR="00E0480D" w:rsidRDefault="00E0480D" w:rsidP="00E0480D">
      <w:pPr>
        <w:tabs>
          <w:tab w:val="left" w:pos="284"/>
        </w:tabs>
        <w:spacing w:after="0" w:line="240" w:lineRule="auto"/>
        <w:rPr>
          <w:rFonts w:ascii="Arial" w:hAnsi="Arial" w:cs="Arial"/>
          <w:b/>
          <w:bCs/>
          <w:u w:val="single"/>
        </w:rPr>
      </w:pPr>
    </w:p>
    <w:p w:rsidR="007200AD" w:rsidRPr="00E0480D" w:rsidRDefault="007200AD" w:rsidP="00E0480D">
      <w:pPr>
        <w:pStyle w:val="ListParagraph"/>
        <w:numPr>
          <w:ilvl w:val="0"/>
          <w:numId w:val="2"/>
        </w:numPr>
        <w:tabs>
          <w:tab w:val="left" w:pos="284"/>
        </w:tabs>
        <w:spacing w:after="0" w:line="240" w:lineRule="auto"/>
        <w:ind w:left="0" w:firstLine="0"/>
        <w:rPr>
          <w:rFonts w:ascii="Arial" w:hAnsi="Arial" w:cs="Arial"/>
          <w:b/>
        </w:rPr>
      </w:pPr>
      <w:r w:rsidRPr="00587640">
        <w:rPr>
          <w:rFonts w:ascii="Arial" w:hAnsi="Arial" w:cs="Arial"/>
          <w:b/>
        </w:rPr>
        <w:t>ΙΑΤΡΙΚΕΣ ΥΠΗΡΕΣΙΕΣ ΣΤΑ ΜΕΛΗ ΤΟΥ 1</w:t>
      </w:r>
      <w:r w:rsidRPr="00587640">
        <w:rPr>
          <w:rFonts w:ascii="Arial" w:hAnsi="Arial" w:cs="Arial"/>
          <w:b/>
          <w:vertAlign w:val="superscript"/>
        </w:rPr>
        <w:t>ου</w:t>
      </w:r>
      <w:r w:rsidRPr="00587640">
        <w:rPr>
          <w:rFonts w:ascii="Arial" w:hAnsi="Arial" w:cs="Arial"/>
          <w:b/>
        </w:rPr>
        <w:t xml:space="preserve"> ΚΑΙ 2</w:t>
      </w:r>
      <w:r w:rsidRPr="00587640">
        <w:rPr>
          <w:rFonts w:ascii="Arial" w:hAnsi="Arial" w:cs="Arial"/>
          <w:b/>
          <w:vertAlign w:val="superscript"/>
        </w:rPr>
        <w:t>ου</w:t>
      </w:r>
      <w:r w:rsidRPr="00587640">
        <w:rPr>
          <w:rFonts w:ascii="Arial" w:hAnsi="Arial" w:cs="Arial"/>
          <w:b/>
        </w:rPr>
        <w:t xml:space="preserve"> ΚΑΠΗ</w:t>
      </w:r>
      <w:r w:rsidR="00E0480D">
        <w:rPr>
          <w:rFonts w:ascii="Arial" w:hAnsi="Arial" w:cs="Arial"/>
          <w:b/>
        </w:rPr>
        <w:t xml:space="preserve"> και </w:t>
      </w:r>
      <w:r w:rsidR="00E0480D" w:rsidRPr="00641DA3">
        <w:rPr>
          <w:rFonts w:ascii="Arial" w:hAnsi="Arial" w:cs="Arial"/>
          <w:b/>
        </w:rPr>
        <w:t>ΙΑΤΡΙΚΕΣ ΥΠΗΡΕΣΙΕΣ ΣΤΑ ΝΗΠΙΑ ΤΩΝ ΠΑΙΔΙΚΩΝ ΣΤΑΘΜΩΝ</w:t>
      </w:r>
    </w:p>
    <w:p w:rsidR="0008796D" w:rsidRPr="000F10D7" w:rsidRDefault="0008796D" w:rsidP="0008796D">
      <w:pPr>
        <w:pStyle w:val="NoSpacing"/>
        <w:jc w:val="center"/>
        <w:rPr>
          <w:rFonts w:ascii="Arial" w:hAnsi="Arial" w:cs="Arial"/>
          <w:b/>
          <w:bCs/>
          <w:u w:val="single"/>
        </w:rPr>
      </w:pPr>
    </w:p>
    <w:p w:rsidR="0008796D" w:rsidRPr="000F10D7" w:rsidRDefault="0008796D" w:rsidP="0008796D">
      <w:pPr>
        <w:pStyle w:val="NoSpacing"/>
        <w:rPr>
          <w:rFonts w:ascii="Arial" w:hAnsi="Arial" w:cs="Arial"/>
          <w:b/>
          <w:u w:val="single"/>
        </w:rPr>
      </w:pPr>
      <w:r w:rsidRPr="000F10D7">
        <w:rPr>
          <w:rFonts w:ascii="Arial" w:hAnsi="Arial" w:cs="Arial"/>
          <w:b/>
          <w:u w:val="single"/>
        </w:rPr>
        <w:t>Άρθρο 1</w:t>
      </w:r>
      <w:r w:rsidRPr="000F10D7">
        <w:rPr>
          <w:rFonts w:ascii="Arial" w:hAnsi="Arial" w:cs="Arial"/>
          <w:b/>
          <w:u w:val="single"/>
          <w:vertAlign w:val="superscript"/>
        </w:rPr>
        <w:t xml:space="preserve">ο </w:t>
      </w:r>
      <w:r w:rsidRPr="000F10D7">
        <w:rPr>
          <w:rFonts w:ascii="Arial" w:hAnsi="Arial" w:cs="Arial"/>
          <w:b/>
          <w:u w:val="single"/>
        </w:rPr>
        <w:t>:</w:t>
      </w:r>
      <w:r w:rsidRPr="000F10D7">
        <w:rPr>
          <w:rFonts w:ascii="Arial" w:hAnsi="Arial" w:cs="Arial"/>
          <w:b/>
          <w:u w:val="single"/>
          <w:vertAlign w:val="superscript"/>
        </w:rPr>
        <w:t xml:space="preserve"> </w:t>
      </w:r>
      <w:r w:rsidR="00954998" w:rsidRPr="000F10D7">
        <w:rPr>
          <w:rFonts w:ascii="Arial" w:hAnsi="Arial" w:cs="Arial"/>
          <w:b/>
          <w:u w:val="single"/>
        </w:rPr>
        <w:t>ΑΝΤΙΚΕΙΜΕΝΟ ΣΥΓΓΡΑΦΗΣ</w:t>
      </w:r>
    </w:p>
    <w:p w:rsidR="0008796D" w:rsidRPr="000F10D7" w:rsidRDefault="0008796D" w:rsidP="0008796D">
      <w:pPr>
        <w:pStyle w:val="NoSpacing"/>
        <w:rPr>
          <w:rFonts w:ascii="Arial" w:hAnsi="Arial" w:cs="Arial"/>
        </w:rPr>
      </w:pPr>
      <w:r w:rsidRPr="000F10D7">
        <w:rPr>
          <w:rFonts w:ascii="Arial" w:hAnsi="Arial" w:cs="Arial"/>
        </w:rPr>
        <w:t xml:space="preserve">Με την παρούσα προβλέπεται η ανάθεση παροχής ιατρικών υπηρεσιών </w:t>
      </w:r>
      <w:r w:rsidR="00E0480D">
        <w:rPr>
          <w:rFonts w:ascii="Arial" w:hAnsi="Arial" w:cs="Arial"/>
        </w:rPr>
        <w:t xml:space="preserve">α) </w:t>
      </w:r>
      <w:r w:rsidRPr="000F10D7">
        <w:rPr>
          <w:rFonts w:ascii="Arial" w:hAnsi="Arial" w:cs="Arial"/>
        </w:rPr>
        <w:t>στα μέλη τ</w:t>
      </w:r>
      <w:r>
        <w:rPr>
          <w:rFonts w:ascii="Arial" w:hAnsi="Arial" w:cs="Arial"/>
        </w:rPr>
        <w:t>ου 1</w:t>
      </w:r>
      <w:r w:rsidRPr="000F10D7">
        <w:rPr>
          <w:rFonts w:ascii="Arial" w:hAnsi="Arial" w:cs="Arial"/>
          <w:vertAlign w:val="superscript"/>
        </w:rPr>
        <w:t>ου</w:t>
      </w:r>
      <w:r>
        <w:rPr>
          <w:rFonts w:ascii="Arial" w:hAnsi="Arial" w:cs="Arial"/>
        </w:rPr>
        <w:t xml:space="preserve"> και </w:t>
      </w:r>
      <w:r w:rsidRPr="000F10D7">
        <w:rPr>
          <w:rFonts w:ascii="Arial" w:hAnsi="Arial" w:cs="Arial"/>
        </w:rPr>
        <w:t xml:space="preserve"> 2</w:t>
      </w:r>
      <w:r w:rsidRPr="000F10D7">
        <w:rPr>
          <w:rFonts w:ascii="Arial" w:hAnsi="Arial" w:cs="Arial"/>
          <w:vertAlign w:val="superscript"/>
        </w:rPr>
        <w:t>ου</w:t>
      </w:r>
      <w:r>
        <w:rPr>
          <w:rFonts w:ascii="Arial" w:hAnsi="Arial" w:cs="Arial"/>
        </w:rPr>
        <w:t xml:space="preserve"> </w:t>
      </w:r>
      <w:r w:rsidR="00E0480D">
        <w:rPr>
          <w:rFonts w:ascii="Arial" w:hAnsi="Arial" w:cs="Arial"/>
        </w:rPr>
        <w:t xml:space="preserve"> ΚΑΠΗ (Γενικής Ιατρικής / Παθολογίας) και β)</w:t>
      </w:r>
      <w:r w:rsidR="00E0480D" w:rsidRPr="00E0480D">
        <w:t xml:space="preserve"> </w:t>
      </w:r>
      <w:r w:rsidR="00E0480D" w:rsidRPr="00E0480D">
        <w:rPr>
          <w:rFonts w:ascii="Arial" w:hAnsi="Arial" w:cs="Arial"/>
        </w:rPr>
        <w:t xml:space="preserve">στα νήπια των </w:t>
      </w:r>
      <w:r w:rsidR="00E0480D">
        <w:rPr>
          <w:rFonts w:ascii="Arial" w:hAnsi="Arial" w:cs="Arial"/>
        </w:rPr>
        <w:t>Π</w:t>
      </w:r>
      <w:r w:rsidR="00E0480D" w:rsidRPr="00E0480D">
        <w:rPr>
          <w:rFonts w:ascii="Arial" w:hAnsi="Arial" w:cs="Arial"/>
        </w:rPr>
        <w:t xml:space="preserve">αιδικών </w:t>
      </w:r>
      <w:r w:rsidR="00E0480D">
        <w:rPr>
          <w:rFonts w:ascii="Arial" w:hAnsi="Arial" w:cs="Arial"/>
        </w:rPr>
        <w:t>Σ</w:t>
      </w:r>
      <w:r w:rsidR="00E0480D" w:rsidRPr="00E0480D">
        <w:rPr>
          <w:rFonts w:ascii="Arial" w:hAnsi="Arial" w:cs="Arial"/>
        </w:rPr>
        <w:t>ταθμών</w:t>
      </w:r>
      <w:r w:rsidR="00E0480D">
        <w:rPr>
          <w:rFonts w:ascii="Arial" w:hAnsi="Arial" w:cs="Arial"/>
        </w:rPr>
        <w:t xml:space="preserve"> (Παιδίατρος)</w:t>
      </w:r>
    </w:p>
    <w:p w:rsidR="0008796D" w:rsidRPr="000F10D7" w:rsidRDefault="0008796D" w:rsidP="0008796D">
      <w:pPr>
        <w:pStyle w:val="NoSpacing"/>
        <w:rPr>
          <w:rFonts w:ascii="Arial" w:hAnsi="Arial" w:cs="Arial"/>
        </w:rPr>
      </w:pPr>
    </w:p>
    <w:p w:rsidR="0008796D" w:rsidRPr="000F10D7" w:rsidRDefault="0008796D" w:rsidP="0008796D">
      <w:pPr>
        <w:pStyle w:val="NoSpacing"/>
        <w:rPr>
          <w:rFonts w:ascii="Arial" w:hAnsi="Arial" w:cs="Arial"/>
          <w:b/>
          <w:u w:val="single"/>
        </w:rPr>
      </w:pPr>
      <w:r w:rsidRPr="000F10D7">
        <w:rPr>
          <w:rFonts w:ascii="Arial" w:hAnsi="Arial" w:cs="Arial"/>
          <w:b/>
          <w:u w:val="single"/>
        </w:rPr>
        <w:t>Άρθρο 2</w:t>
      </w:r>
      <w:r w:rsidRPr="000F10D7">
        <w:rPr>
          <w:rFonts w:ascii="Arial" w:hAnsi="Arial" w:cs="Arial"/>
          <w:b/>
          <w:u w:val="single"/>
          <w:vertAlign w:val="superscript"/>
        </w:rPr>
        <w:t>ο</w:t>
      </w:r>
      <w:r w:rsidR="00580291">
        <w:rPr>
          <w:rFonts w:ascii="Arial" w:hAnsi="Arial" w:cs="Arial"/>
          <w:b/>
          <w:u w:val="single"/>
        </w:rPr>
        <w:t>:</w:t>
      </w:r>
      <w:r w:rsidR="00954998" w:rsidRPr="000F10D7">
        <w:rPr>
          <w:rFonts w:ascii="Arial" w:hAnsi="Arial" w:cs="Arial"/>
          <w:b/>
          <w:u w:val="single"/>
        </w:rPr>
        <w:t>ΙΣΧΥΟΥΣΕΣ ΔΙΑΤΑΞΕΙΣ</w:t>
      </w:r>
    </w:p>
    <w:p w:rsidR="0008796D" w:rsidRPr="000F10D7" w:rsidRDefault="0008796D" w:rsidP="0008796D">
      <w:pPr>
        <w:pStyle w:val="NoSpacing"/>
        <w:rPr>
          <w:rFonts w:ascii="Arial" w:hAnsi="Arial" w:cs="Arial"/>
        </w:rPr>
      </w:pPr>
      <w:r w:rsidRPr="000F10D7">
        <w:rPr>
          <w:rFonts w:ascii="Arial" w:hAnsi="Arial" w:cs="Arial"/>
        </w:rPr>
        <w:t>Η ανάθεση της εργασίας θα γίνει σύμφωνα με τις διατάξεις:</w:t>
      </w:r>
    </w:p>
    <w:p w:rsidR="0008796D" w:rsidRDefault="0008796D" w:rsidP="0008796D">
      <w:pPr>
        <w:pStyle w:val="NoSpacing"/>
        <w:numPr>
          <w:ilvl w:val="0"/>
          <w:numId w:val="1"/>
        </w:numPr>
        <w:rPr>
          <w:rFonts w:ascii="Arial" w:hAnsi="Arial" w:cs="Arial"/>
        </w:rPr>
      </w:pPr>
      <w:r w:rsidRPr="000F10D7">
        <w:rPr>
          <w:rFonts w:ascii="Arial" w:hAnsi="Arial" w:cs="Arial"/>
        </w:rPr>
        <w:t>Τις διατάξεις του άρθρου</w:t>
      </w:r>
      <w:r w:rsidR="00A53E73">
        <w:rPr>
          <w:rFonts w:ascii="Arial" w:hAnsi="Arial" w:cs="Arial"/>
        </w:rPr>
        <w:t xml:space="preserve"> </w:t>
      </w:r>
      <w:r w:rsidRPr="000F10D7">
        <w:rPr>
          <w:rFonts w:ascii="Arial" w:hAnsi="Arial" w:cs="Arial"/>
        </w:rPr>
        <w:t>209 του Ν. 3463/06 (ΔΚΚ) όπως ισχύουν</w:t>
      </w:r>
    </w:p>
    <w:p w:rsidR="00F63DFA" w:rsidRPr="00F63DFA" w:rsidRDefault="00F63DFA" w:rsidP="00F63DFA">
      <w:pPr>
        <w:pStyle w:val="Default"/>
        <w:numPr>
          <w:ilvl w:val="0"/>
          <w:numId w:val="1"/>
        </w:numPr>
        <w:rPr>
          <w:sz w:val="23"/>
          <w:szCs w:val="23"/>
        </w:rPr>
      </w:pPr>
      <w:r>
        <w:rPr>
          <w:sz w:val="23"/>
          <w:szCs w:val="23"/>
        </w:rPr>
        <w:t xml:space="preserve">Το Ν.3852/2010 </w:t>
      </w:r>
    </w:p>
    <w:p w:rsidR="0008796D" w:rsidRPr="000F10D7" w:rsidRDefault="0008796D" w:rsidP="0008796D">
      <w:pPr>
        <w:pStyle w:val="NoSpacing"/>
        <w:numPr>
          <w:ilvl w:val="0"/>
          <w:numId w:val="1"/>
        </w:numPr>
        <w:rPr>
          <w:rFonts w:ascii="Arial" w:hAnsi="Arial" w:cs="Arial"/>
        </w:rPr>
      </w:pPr>
      <w:r w:rsidRPr="000F10D7">
        <w:rPr>
          <w:rFonts w:ascii="Arial" w:hAnsi="Arial" w:cs="Arial"/>
        </w:rPr>
        <w:t>Τις διατάξεις του άρθρου 83 του Ν. 2362/1995 (ΦΕΚ 247 Α)</w:t>
      </w:r>
    </w:p>
    <w:p w:rsidR="0008796D" w:rsidRDefault="0008796D" w:rsidP="0008796D">
      <w:pPr>
        <w:pStyle w:val="NoSpacing"/>
        <w:numPr>
          <w:ilvl w:val="0"/>
          <w:numId w:val="1"/>
        </w:numPr>
        <w:rPr>
          <w:rFonts w:ascii="Arial" w:hAnsi="Arial" w:cs="Arial"/>
        </w:rPr>
      </w:pPr>
      <w:r w:rsidRPr="002A41C0">
        <w:rPr>
          <w:rFonts w:ascii="Arial" w:hAnsi="Arial" w:cs="Arial"/>
        </w:rPr>
        <w:t>Την υπ΄αρίθμ. 35130/739/09-08-2010 (ΦΕΚ 1291/Β/11-08-2010) απόφαση του Υπουργού Οικονομικών</w:t>
      </w:r>
    </w:p>
    <w:p w:rsidR="00F63DFA" w:rsidRPr="00925FC3" w:rsidRDefault="002A41C0" w:rsidP="00925FC3">
      <w:pPr>
        <w:pStyle w:val="NoSpacing"/>
        <w:numPr>
          <w:ilvl w:val="0"/>
          <w:numId w:val="1"/>
        </w:numPr>
        <w:rPr>
          <w:rFonts w:ascii="Arial" w:hAnsi="Arial" w:cs="Arial"/>
        </w:rPr>
      </w:pPr>
      <w:r>
        <w:rPr>
          <w:rFonts w:ascii="Arial" w:hAnsi="Arial" w:cs="Arial"/>
        </w:rPr>
        <w:t>Τις διατάξεις του Π.Δ. 28/80</w:t>
      </w:r>
    </w:p>
    <w:p w:rsidR="002A41C0" w:rsidRPr="002A41C0" w:rsidRDefault="002A41C0" w:rsidP="002A41C0">
      <w:pPr>
        <w:pStyle w:val="NoSpacing"/>
        <w:ind w:left="720"/>
        <w:rPr>
          <w:rFonts w:ascii="Arial" w:hAnsi="Arial" w:cs="Arial"/>
        </w:rPr>
      </w:pPr>
    </w:p>
    <w:p w:rsidR="0008796D" w:rsidRPr="000F10D7" w:rsidRDefault="0008796D" w:rsidP="0008796D">
      <w:pPr>
        <w:pStyle w:val="NoSpacing"/>
        <w:rPr>
          <w:rFonts w:ascii="Arial" w:hAnsi="Arial" w:cs="Arial"/>
          <w:b/>
          <w:u w:val="single"/>
        </w:rPr>
      </w:pPr>
      <w:r w:rsidRPr="000F10D7">
        <w:rPr>
          <w:rFonts w:ascii="Arial" w:hAnsi="Arial" w:cs="Arial"/>
          <w:b/>
          <w:u w:val="single"/>
        </w:rPr>
        <w:t>Άρθρο 3</w:t>
      </w:r>
      <w:r w:rsidRPr="000F10D7">
        <w:rPr>
          <w:rFonts w:ascii="Arial" w:hAnsi="Arial" w:cs="Arial"/>
          <w:b/>
          <w:u w:val="single"/>
          <w:vertAlign w:val="superscript"/>
        </w:rPr>
        <w:t>ο</w:t>
      </w:r>
      <w:r w:rsidR="00580291">
        <w:rPr>
          <w:rFonts w:ascii="Arial" w:hAnsi="Arial" w:cs="Arial"/>
          <w:b/>
          <w:u w:val="single"/>
        </w:rPr>
        <w:t>:</w:t>
      </w:r>
      <w:r w:rsidR="00954998" w:rsidRPr="000F10D7">
        <w:rPr>
          <w:rFonts w:ascii="Arial" w:hAnsi="Arial" w:cs="Arial"/>
          <w:b/>
          <w:u w:val="single"/>
        </w:rPr>
        <w:t>ΣΥΜΒΑΤΙΚΑ ΣΤΟΙΧΕΙΑ</w:t>
      </w:r>
    </w:p>
    <w:p w:rsidR="0008796D" w:rsidRPr="000F10D7" w:rsidRDefault="0008796D" w:rsidP="0008796D">
      <w:pPr>
        <w:pStyle w:val="NoSpacing"/>
        <w:rPr>
          <w:rFonts w:ascii="Arial" w:hAnsi="Arial" w:cs="Arial"/>
          <w:b/>
        </w:rPr>
      </w:pPr>
      <w:r w:rsidRPr="000F10D7">
        <w:rPr>
          <w:rFonts w:ascii="Arial" w:hAnsi="Arial" w:cs="Arial"/>
          <w:b/>
        </w:rPr>
        <w:t>Τα συμβατικά στοιχεία κατά σειρά ισχύος είναι:</w:t>
      </w:r>
    </w:p>
    <w:p w:rsidR="0008796D" w:rsidRPr="000F10D7" w:rsidRDefault="0008796D" w:rsidP="0008796D">
      <w:pPr>
        <w:pStyle w:val="NoSpacing"/>
        <w:rPr>
          <w:rFonts w:ascii="Arial" w:hAnsi="Arial" w:cs="Arial"/>
        </w:rPr>
      </w:pPr>
      <w:r w:rsidRPr="000F10D7">
        <w:rPr>
          <w:rFonts w:ascii="Arial" w:hAnsi="Arial" w:cs="Arial"/>
        </w:rPr>
        <w:t>α) Περιγραφή – Μελέτη</w:t>
      </w:r>
    </w:p>
    <w:p w:rsidR="0008796D" w:rsidRPr="000F10D7" w:rsidRDefault="0008796D" w:rsidP="0008796D">
      <w:pPr>
        <w:pStyle w:val="NoSpacing"/>
        <w:rPr>
          <w:rFonts w:ascii="Arial" w:hAnsi="Arial" w:cs="Arial"/>
        </w:rPr>
      </w:pPr>
      <w:r w:rsidRPr="000F10D7">
        <w:rPr>
          <w:rFonts w:ascii="Arial" w:hAnsi="Arial" w:cs="Arial"/>
        </w:rPr>
        <w:t>β) Προϋπολογισμός της μελέτης</w:t>
      </w:r>
    </w:p>
    <w:p w:rsidR="0008796D" w:rsidRPr="000F10D7" w:rsidRDefault="0008796D" w:rsidP="0008796D">
      <w:pPr>
        <w:pStyle w:val="NoSpacing"/>
        <w:rPr>
          <w:rFonts w:ascii="Arial" w:hAnsi="Arial" w:cs="Arial"/>
        </w:rPr>
      </w:pPr>
      <w:r w:rsidRPr="000F10D7">
        <w:rPr>
          <w:rFonts w:ascii="Arial" w:hAnsi="Arial" w:cs="Arial"/>
        </w:rPr>
        <w:t>γ) Η συγγραφή υποχρεώσεων</w:t>
      </w:r>
    </w:p>
    <w:p w:rsidR="0008796D" w:rsidRPr="000F10D7" w:rsidRDefault="0008796D" w:rsidP="0008796D">
      <w:pPr>
        <w:pStyle w:val="NoSpacing"/>
        <w:rPr>
          <w:rFonts w:ascii="Arial" w:hAnsi="Arial" w:cs="Arial"/>
          <w:b/>
        </w:rPr>
      </w:pPr>
    </w:p>
    <w:p w:rsidR="0008796D" w:rsidRPr="000F10D7" w:rsidRDefault="0008796D" w:rsidP="0008796D">
      <w:pPr>
        <w:pStyle w:val="NoSpacing"/>
        <w:jc w:val="both"/>
        <w:rPr>
          <w:rFonts w:ascii="Arial" w:hAnsi="Arial" w:cs="Arial"/>
          <w:b/>
          <w:u w:val="single"/>
        </w:rPr>
      </w:pPr>
      <w:r w:rsidRPr="000F10D7">
        <w:rPr>
          <w:rFonts w:ascii="Arial" w:hAnsi="Arial" w:cs="Arial"/>
          <w:b/>
          <w:u w:val="single"/>
        </w:rPr>
        <w:t>Άρθρο 4</w:t>
      </w:r>
      <w:r w:rsidRPr="000F10D7">
        <w:rPr>
          <w:rFonts w:ascii="Arial" w:hAnsi="Arial" w:cs="Arial"/>
          <w:b/>
          <w:u w:val="single"/>
          <w:vertAlign w:val="superscript"/>
        </w:rPr>
        <w:t>ο</w:t>
      </w:r>
      <w:r w:rsidR="00580291">
        <w:rPr>
          <w:rFonts w:ascii="Arial" w:hAnsi="Arial" w:cs="Arial"/>
          <w:b/>
          <w:u w:val="single"/>
        </w:rPr>
        <w:t>:</w:t>
      </w:r>
      <w:r w:rsidR="00954998" w:rsidRPr="000F10D7">
        <w:rPr>
          <w:rFonts w:ascii="Arial" w:hAnsi="Arial" w:cs="Arial"/>
          <w:b/>
          <w:u w:val="single"/>
        </w:rPr>
        <w:t>ΧΡΟΝΟΣ ΕΚΤΕΛΕΣΗΣ ΤΟΥ ΕΡΓΟΥ</w:t>
      </w:r>
    </w:p>
    <w:p w:rsidR="0008796D" w:rsidRDefault="00E0480D" w:rsidP="0008796D">
      <w:pPr>
        <w:pStyle w:val="NoSpacing"/>
        <w:jc w:val="both"/>
        <w:rPr>
          <w:rFonts w:ascii="Arial" w:hAnsi="Arial" w:cs="Arial"/>
        </w:rPr>
      </w:pPr>
      <w:r>
        <w:rPr>
          <w:rFonts w:ascii="Arial" w:hAnsi="Arial" w:cs="Arial"/>
        </w:rPr>
        <w:t xml:space="preserve">Α) </w:t>
      </w:r>
      <w:r w:rsidR="0008796D" w:rsidRPr="000F10D7">
        <w:rPr>
          <w:rFonts w:ascii="Arial" w:hAnsi="Arial" w:cs="Arial"/>
        </w:rPr>
        <w:t xml:space="preserve">Η παροχή ιατρικών υπηρεσιών από τους γιατρούς γενικής ιατρικής  ή Παθολόγο θα πραγματοποιηθεί κατά το χρονικό διάστημα </w:t>
      </w:r>
      <w:r w:rsidR="0008796D" w:rsidRPr="00A53E73">
        <w:rPr>
          <w:rFonts w:ascii="Arial" w:hAnsi="Arial" w:cs="Arial"/>
          <w:b/>
        </w:rPr>
        <w:t>01-04-201</w:t>
      </w:r>
      <w:r w:rsidR="00A53E73" w:rsidRPr="00A53E73">
        <w:rPr>
          <w:rFonts w:ascii="Arial" w:hAnsi="Arial" w:cs="Arial"/>
          <w:b/>
        </w:rPr>
        <w:t>6</w:t>
      </w:r>
      <w:r w:rsidR="00BE3B53">
        <w:rPr>
          <w:rFonts w:ascii="Arial" w:hAnsi="Arial" w:cs="Arial"/>
          <w:b/>
        </w:rPr>
        <w:t xml:space="preserve"> έως 31-12</w:t>
      </w:r>
      <w:r w:rsidR="0008796D" w:rsidRPr="00A53E73">
        <w:rPr>
          <w:rFonts w:ascii="Arial" w:hAnsi="Arial" w:cs="Arial"/>
          <w:b/>
        </w:rPr>
        <w:t>-201</w:t>
      </w:r>
      <w:r w:rsidR="00BE3B53">
        <w:rPr>
          <w:rFonts w:ascii="Arial" w:hAnsi="Arial" w:cs="Arial"/>
          <w:b/>
        </w:rPr>
        <w:t>6</w:t>
      </w:r>
      <w:r w:rsidR="0008796D" w:rsidRPr="00A53E73">
        <w:rPr>
          <w:rFonts w:ascii="Arial" w:hAnsi="Arial" w:cs="Arial"/>
        </w:rPr>
        <w:t>,</w:t>
      </w:r>
      <w:r w:rsidR="0008796D" w:rsidRPr="000F10D7">
        <w:rPr>
          <w:rFonts w:ascii="Arial" w:hAnsi="Arial" w:cs="Arial"/>
        </w:rPr>
        <w:t xml:space="preserve"> με παρουσία στ</w:t>
      </w:r>
      <w:r w:rsidR="0008796D" w:rsidRPr="000F10D7">
        <w:rPr>
          <w:rFonts w:ascii="Arial" w:hAnsi="Arial" w:cs="Arial"/>
          <w:lang w:val="en-US"/>
        </w:rPr>
        <w:t>o</w:t>
      </w:r>
      <w:r w:rsidR="0008796D" w:rsidRPr="000F10D7">
        <w:rPr>
          <w:rFonts w:ascii="Arial" w:hAnsi="Arial" w:cs="Arial"/>
        </w:rPr>
        <w:t xml:space="preserve"> 1</w:t>
      </w:r>
      <w:r w:rsidR="0008796D" w:rsidRPr="000F10D7">
        <w:rPr>
          <w:rFonts w:ascii="Arial" w:hAnsi="Arial" w:cs="Arial"/>
          <w:lang w:val="en-US"/>
        </w:rPr>
        <w:t>o</w:t>
      </w:r>
      <w:r w:rsidR="0008796D" w:rsidRPr="000F10D7">
        <w:rPr>
          <w:rFonts w:ascii="Arial" w:hAnsi="Arial" w:cs="Arial"/>
        </w:rPr>
        <w:t xml:space="preserve"> ΚΑΠΗ και στο 2</w:t>
      </w:r>
      <w:r w:rsidR="0008796D" w:rsidRPr="000F10D7">
        <w:rPr>
          <w:rFonts w:ascii="Arial" w:hAnsi="Arial" w:cs="Arial"/>
          <w:vertAlign w:val="superscript"/>
        </w:rPr>
        <w:t>ο</w:t>
      </w:r>
      <w:r w:rsidR="0008796D" w:rsidRPr="000F10D7">
        <w:rPr>
          <w:rFonts w:ascii="Arial" w:hAnsi="Arial" w:cs="Arial"/>
        </w:rPr>
        <w:t xml:space="preserve"> ΚΑΠΗ </w:t>
      </w:r>
      <w:r w:rsidR="006C5854">
        <w:rPr>
          <w:rFonts w:ascii="Arial" w:hAnsi="Arial" w:cs="Arial"/>
        </w:rPr>
        <w:t xml:space="preserve">αντίστοιχα </w:t>
      </w:r>
      <w:r w:rsidR="006C5854" w:rsidRPr="00500A12">
        <w:rPr>
          <w:rFonts w:ascii="Arial" w:hAnsi="Arial" w:cs="Arial"/>
        </w:rPr>
        <w:t xml:space="preserve">από </w:t>
      </w:r>
      <w:r w:rsidR="009953B7" w:rsidRPr="00500A12">
        <w:rPr>
          <w:rFonts w:ascii="Arial" w:hAnsi="Arial" w:cs="Arial"/>
        </w:rPr>
        <w:t xml:space="preserve"> 8 ώρες την εβδομάδα</w:t>
      </w:r>
      <w:r w:rsidR="00F95CF6">
        <w:rPr>
          <w:rFonts w:ascii="Arial" w:hAnsi="Arial" w:cs="Arial"/>
        </w:rPr>
        <w:t>.</w:t>
      </w:r>
    </w:p>
    <w:p w:rsidR="00E0480D" w:rsidRPr="000F10D7" w:rsidRDefault="00E0480D" w:rsidP="0008796D">
      <w:pPr>
        <w:pStyle w:val="NoSpacing"/>
        <w:jc w:val="both"/>
        <w:rPr>
          <w:rFonts w:ascii="Arial" w:hAnsi="Arial" w:cs="Arial"/>
        </w:rPr>
      </w:pPr>
      <w:r>
        <w:rPr>
          <w:rFonts w:ascii="Arial" w:hAnsi="Arial" w:cs="Arial"/>
        </w:rPr>
        <w:t xml:space="preserve">Β) </w:t>
      </w:r>
      <w:r w:rsidRPr="000F10D7">
        <w:rPr>
          <w:rFonts w:ascii="Arial" w:hAnsi="Arial" w:cs="Arial"/>
        </w:rPr>
        <w:t>Η παρ</w:t>
      </w:r>
      <w:r>
        <w:rPr>
          <w:rFonts w:ascii="Arial" w:hAnsi="Arial" w:cs="Arial"/>
        </w:rPr>
        <w:t>οχή ιατρικών υπηρεσιών από το γιατρό (Παιδίατρο)</w:t>
      </w:r>
      <w:r w:rsidRPr="000F10D7">
        <w:rPr>
          <w:rFonts w:ascii="Arial" w:hAnsi="Arial" w:cs="Arial"/>
        </w:rPr>
        <w:t xml:space="preserve"> θα πραγματοποιηθεί κατά το χρονικό διάστημα </w:t>
      </w:r>
      <w:r w:rsidR="00BE3B53">
        <w:rPr>
          <w:rFonts w:ascii="Arial" w:hAnsi="Arial" w:cs="Arial"/>
          <w:b/>
        </w:rPr>
        <w:t>01-04-2016 έως 31-12</w:t>
      </w:r>
      <w:r w:rsidRPr="00A53E73">
        <w:rPr>
          <w:rFonts w:ascii="Arial" w:hAnsi="Arial" w:cs="Arial"/>
          <w:b/>
        </w:rPr>
        <w:t>-201</w:t>
      </w:r>
      <w:r w:rsidR="00BE3B53">
        <w:rPr>
          <w:rFonts w:ascii="Arial" w:hAnsi="Arial" w:cs="Arial"/>
          <w:b/>
        </w:rPr>
        <w:t>6</w:t>
      </w:r>
      <w:r w:rsidRPr="00A53E73">
        <w:rPr>
          <w:rFonts w:ascii="Arial" w:hAnsi="Arial" w:cs="Arial"/>
        </w:rPr>
        <w:t>,</w:t>
      </w:r>
      <w:r>
        <w:rPr>
          <w:rFonts w:ascii="Arial" w:hAnsi="Arial" w:cs="Arial"/>
        </w:rPr>
        <w:t xml:space="preserve"> με παρουσία στους Παιδικούς Σταθμούς (Α’ Παιδικός Σταθμός, Β’ Παιδικός Σταθμός,</w:t>
      </w:r>
      <w:r w:rsidRPr="00641DA3">
        <w:rPr>
          <w:rFonts w:ascii="Arial" w:hAnsi="Arial" w:cs="Arial"/>
        </w:rPr>
        <w:t xml:space="preserve"> </w:t>
      </w:r>
      <w:r>
        <w:rPr>
          <w:rFonts w:ascii="Arial" w:hAnsi="Arial" w:cs="Arial"/>
        </w:rPr>
        <w:t xml:space="preserve">Γ’ Παιδικός Σταθμός, </w:t>
      </w:r>
      <w:r w:rsidRPr="00641DA3">
        <w:rPr>
          <w:rFonts w:ascii="Arial" w:hAnsi="Arial" w:cs="Arial"/>
        </w:rPr>
        <w:t xml:space="preserve"> </w:t>
      </w:r>
      <w:r>
        <w:rPr>
          <w:rFonts w:ascii="Arial" w:hAnsi="Arial" w:cs="Arial"/>
        </w:rPr>
        <w:t>Ε’ Παιδικός Σταθμός, Ζ’ Παιδικός Σταθμός, Η’ Παιδικός Σταθμός, Α’ Βρεφονηπιακός Σταθμός, Παιδικός Σταθμός Κοσμίου, Παιδικός Σταθμός Αιγείρου, Παιδικός Σταθμός Ροδίτη, Παιδικός Σταθμός Νέας Καλλίστης, Παιδικός Σταθμός Νέου Σιδηροχωρίου)</w:t>
      </w:r>
      <w:r w:rsidRPr="000F10D7">
        <w:rPr>
          <w:rFonts w:ascii="Arial" w:hAnsi="Arial" w:cs="Arial"/>
        </w:rPr>
        <w:t xml:space="preserve"> </w:t>
      </w:r>
      <w:r>
        <w:rPr>
          <w:rFonts w:ascii="Arial" w:hAnsi="Arial" w:cs="Arial"/>
        </w:rPr>
        <w:t xml:space="preserve">συνολικά </w:t>
      </w:r>
      <w:r w:rsidRPr="00641DA3">
        <w:rPr>
          <w:rFonts w:ascii="Arial" w:hAnsi="Arial" w:cs="Arial"/>
        </w:rPr>
        <w:t>από 4 ώρες την εβδομάδα εκτός του μήνα Αύγουστου όπου οι Παιδικοί Σταθμοί παραμένουν κλειστοί για τις θερινές διακοπές.</w:t>
      </w:r>
    </w:p>
    <w:p w:rsidR="0008796D" w:rsidRPr="000F10D7" w:rsidRDefault="0008796D" w:rsidP="0008796D">
      <w:pPr>
        <w:pStyle w:val="NoSpacing"/>
        <w:jc w:val="both"/>
        <w:rPr>
          <w:rFonts w:ascii="Arial" w:hAnsi="Arial" w:cs="Arial"/>
        </w:rPr>
      </w:pPr>
    </w:p>
    <w:p w:rsidR="0008796D" w:rsidRPr="00E34DCF" w:rsidRDefault="0008796D" w:rsidP="0008796D">
      <w:pPr>
        <w:pStyle w:val="NoSpacing"/>
        <w:jc w:val="both"/>
        <w:rPr>
          <w:rFonts w:ascii="Arial" w:hAnsi="Arial" w:cs="Arial"/>
          <w:b/>
          <w:u w:val="single"/>
        </w:rPr>
      </w:pPr>
      <w:r w:rsidRPr="000F10D7">
        <w:rPr>
          <w:rFonts w:ascii="Arial" w:hAnsi="Arial" w:cs="Arial"/>
          <w:b/>
          <w:u w:val="single"/>
        </w:rPr>
        <w:t>Άρθρο 5</w:t>
      </w:r>
      <w:r w:rsidRPr="000F10D7">
        <w:rPr>
          <w:rFonts w:ascii="Arial" w:hAnsi="Arial" w:cs="Arial"/>
          <w:b/>
          <w:u w:val="single"/>
          <w:vertAlign w:val="superscript"/>
        </w:rPr>
        <w:t>ο</w:t>
      </w:r>
      <w:r w:rsidR="00580291">
        <w:rPr>
          <w:rFonts w:ascii="Arial" w:hAnsi="Arial" w:cs="Arial"/>
          <w:b/>
          <w:u w:val="single"/>
        </w:rPr>
        <w:t>:</w:t>
      </w:r>
      <w:r w:rsidR="00954998" w:rsidRPr="000F10D7">
        <w:rPr>
          <w:rFonts w:ascii="Arial" w:hAnsi="Arial" w:cs="Arial"/>
          <w:b/>
          <w:u w:val="single"/>
        </w:rPr>
        <w:t>ΥΠΟΧΡΕΩΣΕΙΣ ΤΟΥ ΕΝΤΟΛΟΔΟΧΟΥ</w:t>
      </w:r>
    </w:p>
    <w:p w:rsidR="00E34DCF" w:rsidRPr="00E34DCF" w:rsidRDefault="00E0480D" w:rsidP="00F1187F">
      <w:pPr>
        <w:spacing w:after="0"/>
        <w:jc w:val="both"/>
        <w:rPr>
          <w:rFonts w:ascii="Arial" w:hAnsi="Arial" w:cs="Arial"/>
        </w:rPr>
      </w:pPr>
      <w:r>
        <w:rPr>
          <w:rFonts w:ascii="Arial" w:hAnsi="Arial" w:cs="Arial"/>
        </w:rPr>
        <w:t xml:space="preserve">Α) </w:t>
      </w:r>
      <w:r w:rsidR="00E34DCF" w:rsidRPr="00E34DCF">
        <w:rPr>
          <w:rFonts w:ascii="Arial" w:hAnsi="Arial" w:cs="Arial"/>
        </w:rPr>
        <w:t>Οι Ιατροί είναι υποχρεωμένοι να εφαρμόζουν το πρόγραμμα επισκέψεων στους χώρους των Κ.Α.Π.Η, το οποίο θα καθορισθεί σε συνεννόηση με την υπηρεσία. Σε περίπτωση αλλαγής του προγράμματος για σοβαρό λόγο, θα πρέπει να ενημερώνεται η υπηρεσία.</w:t>
      </w:r>
    </w:p>
    <w:p w:rsidR="0008796D" w:rsidRDefault="00E34DCF" w:rsidP="00E34DCF">
      <w:pPr>
        <w:jc w:val="both"/>
        <w:rPr>
          <w:rFonts w:ascii="Arial" w:hAnsi="Arial" w:cs="Arial"/>
        </w:rPr>
      </w:pPr>
      <w:r w:rsidRPr="00E34DCF">
        <w:rPr>
          <w:rFonts w:ascii="Arial" w:hAnsi="Arial" w:cs="Arial"/>
        </w:rPr>
        <w:lastRenderedPageBreak/>
        <w:t>Οι Ιατροί θα εξετάζουν τα ηλικιωμένα μέλη, θα συνταγογραφούν τη φαρμακευτική τους αγωγή, θα παραπέμπουν για παρακλινικό έλεγχο, καθώς και θα χορηγούν τις βεβαιώσεις για τη συμμετοχή των ηλικιωμένων μελών στα προγράμματα θαλασσοθεραπείας και κατασκηνώσεων που πραγματοποιεί το ΚΕ.ΜΕ.Α του Δήμου Κομοτηνής για τα μέλη των Κ.Α.Π.Η.</w:t>
      </w:r>
    </w:p>
    <w:p w:rsidR="00F1187F" w:rsidRPr="00641DA3" w:rsidRDefault="00F1187F" w:rsidP="00F1187F">
      <w:pPr>
        <w:spacing w:after="0"/>
        <w:jc w:val="both"/>
        <w:rPr>
          <w:rFonts w:ascii="Arial" w:hAnsi="Arial" w:cs="Arial"/>
          <w:bCs/>
        </w:rPr>
      </w:pPr>
      <w:r>
        <w:rPr>
          <w:rFonts w:ascii="Arial" w:hAnsi="Arial" w:cs="Arial"/>
        </w:rPr>
        <w:t xml:space="preserve">Β) </w:t>
      </w:r>
      <w:r w:rsidRPr="00E34DCF">
        <w:rPr>
          <w:rFonts w:ascii="Arial" w:hAnsi="Arial" w:cs="Arial"/>
        </w:rPr>
        <w:t>Ο</w:t>
      </w:r>
      <w:r>
        <w:rPr>
          <w:rFonts w:ascii="Arial" w:hAnsi="Arial" w:cs="Arial"/>
        </w:rPr>
        <w:t xml:space="preserve"> Ιατρος (Παιδίατρος) θα</w:t>
      </w:r>
      <w:r w:rsidRPr="00E34DCF">
        <w:rPr>
          <w:rFonts w:ascii="Arial" w:hAnsi="Arial" w:cs="Arial"/>
        </w:rPr>
        <w:t xml:space="preserve"> είναι υποχρεωμένο</w:t>
      </w:r>
      <w:r>
        <w:rPr>
          <w:rFonts w:ascii="Arial" w:hAnsi="Arial" w:cs="Arial"/>
        </w:rPr>
        <w:t>ς:</w:t>
      </w:r>
      <w:r w:rsidRPr="00E34DCF">
        <w:rPr>
          <w:rFonts w:ascii="Arial" w:hAnsi="Arial" w:cs="Arial"/>
        </w:rPr>
        <w:t xml:space="preserve"> </w:t>
      </w:r>
    </w:p>
    <w:p w:rsidR="00F1187F" w:rsidRPr="00641DA3" w:rsidRDefault="00F1187F" w:rsidP="00F1187F">
      <w:pPr>
        <w:pStyle w:val="NoSpacing"/>
        <w:jc w:val="both"/>
        <w:rPr>
          <w:rFonts w:ascii="Arial" w:hAnsi="Arial" w:cs="Arial"/>
          <w:bCs/>
        </w:rPr>
      </w:pPr>
      <w:r w:rsidRPr="00C42B0A">
        <w:rPr>
          <w:rFonts w:ascii="Arial" w:hAnsi="Arial" w:cs="Arial"/>
          <w:bCs/>
        </w:rPr>
        <w:t>1. Να επισκέπτεται τουλάχιστον δύο φορές τον μήνα τους Παιδικούς Σταθμούς για να εξετάζει τα φιλοξενούμενα νήπια</w:t>
      </w:r>
      <w:r>
        <w:rPr>
          <w:rFonts w:ascii="Arial" w:hAnsi="Arial" w:cs="Arial"/>
          <w:bCs/>
        </w:rPr>
        <w:t xml:space="preserve"> και να</w:t>
      </w:r>
      <w:r w:rsidRPr="00641DA3">
        <w:rPr>
          <w:rFonts w:ascii="Arial" w:hAnsi="Arial" w:cs="Arial"/>
          <w:bCs/>
        </w:rPr>
        <w:t xml:space="preserve"> παρακολουθεί τη διανοητική και σωματική τους ανάπτυξη.</w:t>
      </w:r>
    </w:p>
    <w:p w:rsidR="00F1187F" w:rsidRPr="00641DA3" w:rsidRDefault="00F1187F" w:rsidP="00F1187F">
      <w:pPr>
        <w:pStyle w:val="NoSpacing"/>
        <w:jc w:val="both"/>
        <w:rPr>
          <w:rFonts w:ascii="Arial" w:hAnsi="Arial" w:cs="Arial"/>
          <w:bCs/>
        </w:rPr>
      </w:pPr>
      <w:r>
        <w:rPr>
          <w:rFonts w:ascii="Arial" w:hAnsi="Arial" w:cs="Arial"/>
          <w:bCs/>
        </w:rPr>
        <w:t xml:space="preserve">2. Να συνεργάζεται </w:t>
      </w:r>
      <w:r w:rsidRPr="00641DA3">
        <w:rPr>
          <w:rFonts w:ascii="Arial" w:hAnsi="Arial" w:cs="Arial"/>
          <w:bCs/>
        </w:rPr>
        <w:t>με τους γονείς</w:t>
      </w:r>
      <w:r>
        <w:rPr>
          <w:rFonts w:ascii="Arial" w:hAnsi="Arial" w:cs="Arial"/>
          <w:bCs/>
        </w:rPr>
        <w:t xml:space="preserve"> και να</w:t>
      </w:r>
      <w:r w:rsidRPr="00641DA3">
        <w:rPr>
          <w:rFonts w:ascii="Arial" w:hAnsi="Arial" w:cs="Arial"/>
          <w:bCs/>
        </w:rPr>
        <w:t xml:space="preserve"> ελέγχει για την τήρηση των υποχρεώσεων των εμβολιασμών </w:t>
      </w:r>
      <w:r>
        <w:rPr>
          <w:rFonts w:ascii="Arial" w:hAnsi="Arial" w:cs="Arial"/>
          <w:bCs/>
        </w:rPr>
        <w:t xml:space="preserve">καθώς και να </w:t>
      </w:r>
      <w:r w:rsidRPr="00641DA3">
        <w:rPr>
          <w:rFonts w:ascii="Arial" w:hAnsi="Arial" w:cs="Arial"/>
          <w:bCs/>
        </w:rPr>
        <w:t xml:space="preserve"> εξετάζει έκτακτα περιστατικά μετά από υπόδειξη των γονέων ή των διδασκόντων.</w:t>
      </w:r>
    </w:p>
    <w:p w:rsidR="00F1187F" w:rsidRPr="00641DA3" w:rsidRDefault="00F1187F" w:rsidP="00F1187F">
      <w:pPr>
        <w:pStyle w:val="NoSpacing"/>
        <w:jc w:val="both"/>
        <w:rPr>
          <w:rFonts w:ascii="Arial" w:hAnsi="Arial" w:cs="Arial"/>
          <w:bCs/>
        </w:rPr>
      </w:pPr>
      <w:r>
        <w:rPr>
          <w:rFonts w:ascii="Arial" w:hAnsi="Arial" w:cs="Arial"/>
          <w:bCs/>
        </w:rPr>
        <w:t>3. Να τ</w:t>
      </w:r>
      <w:r w:rsidRPr="00641DA3">
        <w:rPr>
          <w:rFonts w:ascii="Arial" w:hAnsi="Arial" w:cs="Arial"/>
          <w:bCs/>
        </w:rPr>
        <w:t xml:space="preserve">ηρεί τις καρτέλες παρακολούθησης της υγείας των παιδιών υπό το πρίσμα του ιατρικού απορρήτου και για σοβαρά ζητήματα υγείας </w:t>
      </w:r>
      <w:r>
        <w:rPr>
          <w:rFonts w:ascii="Arial" w:hAnsi="Arial" w:cs="Arial"/>
          <w:bCs/>
        </w:rPr>
        <w:t xml:space="preserve">να </w:t>
      </w:r>
      <w:r w:rsidRPr="00641DA3">
        <w:rPr>
          <w:rFonts w:ascii="Arial" w:hAnsi="Arial" w:cs="Arial"/>
          <w:bCs/>
        </w:rPr>
        <w:t xml:space="preserve">έρχεται σε επικοινωνία πρώτα με τους γονείς και </w:t>
      </w:r>
      <w:r>
        <w:rPr>
          <w:rFonts w:ascii="Arial" w:hAnsi="Arial" w:cs="Arial"/>
          <w:bCs/>
        </w:rPr>
        <w:t>να ενημερώνει τον ιατρικό φάκελο των νηπίων.</w:t>
      </w:r>
    </w:p>
    <w:p w:rsidR="00F1187F" w:rsidRDefault="00F1187F" w:rsidP="00F1187F">
      <w:pPr>
        <w:pStyle w:val="NoSpacing"/>
        <w:jc w:val="both"/>
        <w:rPr>
          <w:rFonts w:ascii="Arial" w:hAnsi="Arial" w:cs="Arial"/>
          <w:bCs/>
        </w:rPr>
      </w:pPr>
      <w:r>
        <w:rPr>
          <w:rFonts w:ascii="Arial" w:hAnsi="Arial" w:cs="Arial"/>
          <w:bCs/>
        </w:rPr>
        <w:t xml:space="preserve">4. Να υποδεικνύει </w:t>
      </w:r>
      <w:r w:rsidRPr="00641DA3">
        <w:rPr>
          <w:rFonts w:ascii="Arial" w:hAnsi="Arial" w:cs="Arial"/>
          <w:bCs/>
        </w:rPr>
        <w:t>μέτρα που</w:t>
      </w:r>
      <w:r>
        <w:rPr>
          <w:rFonts w:ascii="Arial" w:hAnsi="Arial" w:cs="Arial"/>
          <w:bCs/>
        </w:rPr>
        <w:t xml:space="preserve"> θα</w:t>
      </w:r>
      <w:r w:rsidRPr="00641DA3">
        <w:rPr>
          <w:rFonts w:ascii="Arial" w:hAnsi="Arial" w:cs="Arial"/>
          <w:bCs/>
        </w:rPr>
        <w:t xml:space="preserve"> πρέπει να λαμβάνονται για την υγιεινή των παιδιών </w:t>
      </w:r>
    </w:p>
    <w:p w:rsidR="00F1187F" w:rsidRDefault="00F1187F" w:rsidP="00F1187F">
      <w:pPr>
        <w:pStyle w:val="NoSpacing"/>
        <w:jc w:val="both"/>
        <w:rPr>
          <w:rFonts w:ascii="Arial" w:hAnsi="Arial" w:cs="Arial"/>
          <w:bCs/>
        </w:rPr>
      </w:pPr>
      <w:r>
        <w:rPr>
          <w:rFonts w:ascii="Arial" w:hAnsi="Arial" w:cs="Arial"/>
          <w:bCs/>
        </w:rPr>
        <w:t>5. Να δ</w:t>
      </w:r>
      <w:r w:rsidRPr="00641DA3">
        <w:rPr>
          <w:rFonts w:ascii="Arial" w:hAnsi="Arial" w:cs="Arial"/>
          <w:bCs/>
        </w:rPr>
        <w:t xml:space="preserve">ιατηρεί </w:t>
      </w:r>
      <w:r>
        <w:rPr>
          <w:rFonts w:ascii="Arial" w:hAnsi="Arial" w:cs="Arial"/>
          <w:bCs/>
        </w:rPr>
        <w:t xml:space="preserve">φαρμακείο και να ελέγχει για την καλή κατάστασή του, </w:t>
      </w:r>
      <w:r w:rsidRPr="00641DA3">
        <w:rPr>
          <w:rFonts w:ascii="Arial" w:hAnsi="Arial" w:cs="Arial"/>
          <w:bCs/>
        </w:rPr>
        <w:t>στο</w:t>
      </w:r>
      <w:r>
        <w:rPr>
          <w:rFonts w:ascii="Arial" w:hAnsi="Arial" w:cs="Arial"/>
          <w:bCs/>
        </w:rPr>
        <w:t>ν Παιδικό</w:t>
      </w:r>
      <w:r w:rsidRPr="00641DA3">
        <w:rPr>
          <w:rFonts w:ascii="Arial" w:hAnsi="Arial" w:cs="Arial"/>
          <w:bCs/>
        </w:rPr>
        <w:t xml:space="preserve"> Σταθμό με τα κατά την κρίση του απαραίτητα φάρμακα και</w:t>
      </w:r>
      <w:r>
        <w:rPr>
          <w:rFonts w:ascii="Arial" w:hAnsi="Arial" w:cs="Arial"/>
          <w:bCs/>
        </w:rPr>
        <w:t xml:space="preserve"> να</w:t>
      </w:r>
      <w:r w:rsidRPr="00641DA3">
        <w:rPr>
          <w:rFonts w:ascii="Arial" w:hAnsi="Arial" w:cs="Arial"/>
          <w:bCs/>
        </w:rPr>
        <w:t xml:space="preserve"> εκπαιδεύει για την παροχή πρώτων βοηθειών </w:t>
      </w:r>
      <w:r>
        <w:rPr>
          <w:rFonts w:ascii="Arial" w:hAnsi="Arial" w:cs="Arial"/>
          <w:bCs/>
        </w:rPr>
        <w:t xml:space="preserve">τους </w:t>
      </w:r>
      <w:r w:rsidRPr="00641DA3">
        <w:rPr>
          <w:rFonts w:ascii="Arial" w:hAnsi="Arial" w:cs="Arial"/>
          <w:bCs/>
        </w:rPr>
        <w:t>δύο</w:t>
      </w:r>
      <w:r>
        <w:rPr>
          <w:rFonts w:ascii="Arial" w:hAnsi="Arial" w:cs="Arial"/>
          <w:bCs/>
        </w:rPr>
        <w:t xml:space="preserve"> (2)</w:t>
      </w:r>
      <w:r w:rsidRPr="00641DA3">
        <w:rPr>
          <w:rFonts w:ascii="Arial" w:hAnsi="Arial" w:cs="Arial"/>
          <w:bCs/>
        </w:rPr>
        <w:t xml:space="preserve">, υπαλλήλους από το διδακτικό ή διοικητικό προσωπικό. </w:t>
      </w:r>
    </w:p>
    <w:p w:rsidR="00F1187F" w:rsidRDefault="00F1187F" w:rsidP="00F1187F">
      <w:pPr>
        <w:pStyle w:val="NoSpacing"/>
        <w:jc w:val="both"/>
        <w:rPr>
          <w:rFonts w:ascii="Arial" w:hAnsi="Arial" w:cs="Arial"/>
          <w:bCs/>
        </w:rPr>
      </w:pPr>
      <w:r>
        <w:rPr>
          <w:rFonts w:ascii="Arial" w:hAnsi="Arial" w:cs="Arial"/>
          <w:bCs/>
        </w:rPr>
        <w:t>6. Να υ</w:t>
      </w:r>
      <w:r w:rsidRPr="00641DA3">
        <w:rPr>
          <w:rFonts w:ascii="Arial" w:hAnsi="Arial" w:cs="Arial"/>
          <w:bCs/>
        </w:rPr>
        <w:t>ποδεικνύει τα κατάλληλα μέτρα για την προφύλαξη των παιδιών από</w:t>
      </w:r>
      <w:r>
        <w:rPr>
          <w:rFonts w:ascii="Arial" w:hAnsi="Arial" w:cs="Arial"/>
          <w:bCs/>
        </w:rPr>
        <w:t xml:space="preserve"> λοιμώδη νοσήματα και επιδημίες, </w:t>
      </w:r>
      <w:r w:rsidRPr="00641DA3">
        <w:rPr>
          <w:rFonts w:ascii="Arial" w:hAnsi="Arial" w:cs="Arial"/>
          <w:bCs/>
        </w:rPr>
        <w:t>αναπτύσσ</w:t>
      </w:r>
      <w:r>
        <w:rPr>
          <w:rFonts w:ascii="Arial" w:hAnsi="Arial" w:cs="Arial"/>
          <w:bCs/>
        </w:rPr>
        <w:t>οντας</w:t>
      </w:r>
      <w:r w:rsidRPr="00641DA3">
        <w:rPr>
          <w:rFonts w:ascii="Arial" w:hAnsi="Arial" w:cs="Arial"/>
          <w:bCs/>
        </w:rPr>
        <w:t xml:space="preserve"> δραστηριότητες αγωγής υγείας για τα </w:t>
      </w:r>
      <w:r>
        <w:rPr>
          <w:rFonts w:ascii="Arial" w:hAnsi="Arial" w:cs="Arial"/>
          <w:bCs/>
        </w:rPr>
        <w:t>νήπια</w:t>
      </w:r>
      <w:r w:rsidRPr="00641DA3">
        <w:rPr>
          <w:rFonts w:ascii="Arial" w:hAnsi="Arial" w:cs="Arial"/>
          <w:bCs/>
        </w:rPr>
        <w:t xml:space="preserve"> σε συνεργασία με το προσωπικό και τους γονείς. </w:t>
      </w:r>
    </w:p>
    <w:p w:rsidR="00F1187F" w:rsidRDefault="00F1187F" w:rsidP="00F1187F">
      <w:pPr>
        <w:pStyle w:val="NoSpacing"/>
        <w:jc w:val="both"/>
        <w:rPr>
          <w:rFonts w:ascii="Arial" w:hAnsi="Arial" w:cs="Arial"/>
          <w:bCs/>
        </w:rPr>
      </w:pPr>
      <w:r>
        <w:rPr>
          <w:rFonts w:ascii="Arial" w:hAnsi="Arial" w:cs="Arial"/>
          <w:bCs/>
        </w:rPr>
        <w:t xml:space="preserve">7. Είναι υπεύθυνος για την πραγματοποίηση ενημερώσεων προς τους γονείς, αλλά και ομιλιών με θέματα σχετικά με το αντικείμενό του. </w:t>
      </w:r>
    </w:p>
    <w:p w:rsidR="00F1187F" w:rsidRPr="00E34DCF" w:rsidRDefault="00F1187F" w:rsidP="00F1187F">
      <w:pPr>
        <w:jc w:val="both"/>
        <w:rPr>
          <w:rFonts w:ascii="Arial" w:hAnsi="Arial" w:cs="Arial"/>
        </w:rPr>
      </w:pPr>
      <w:r>
        <w:rPr>
          <w:rFonts w:ascii="Arial" w:hAnsi="Arial" w:cs="Arial"/>
          <w:bCs/>
        </w:rPr>
        <w:t>8. Να σ</w:t>
      </w:r>
      <w:r w:rsidRPr="00641DA3">
        <w:rPr>
          <w:rFonts w:ascii="Arial" w:hAnsi="Arial" w:cs="Arial"/>
          <w:bCs/>
        </w:rPr>
        <w:t xml:space="preserve">υντάσσει </w:t>
      </w:r>
      <w:r>
        <w:rPr>
          <w:rFonts w:ascii="Arial" w:hAnsi="Arial" w:cs="Arial"/>
          <w:bCs/>
        </w:rPr>
        <w:t>δύο φορές ανά έτος έκθεση</w:t>
      </w:r>
      <w:r w:rsidRPr="00641DA3">
        <w:rPr>
          <w:rFonts w:ascii="Arial" w:hAnsi="Arial" w:cs="Arial"/>
          <w:bCs/>
        </w:rPr>
        <w:t xml:space="preserve"> </w:t>
      </w:r>
      <w:r>
        <w:rPr>
          <w:rFonts w:ascii="Arial" w:hAnsi="Arial" w:cs="Arial"/>
          <w:bCs/>
        </w:rPr>
        <w:t xml:space="preserve">για το έργο του </w:t>
      </w:r>
      <w:r w:rsidRPr="00641DA3">
        <w:rPr>
          <w:rFonts w:ascii="Arial" w:hAnsi="Arial" w:cs="Arial"/>
          <w:bCs/>
        </w:rPr>
        <w:t>στην οποία και διατυπώνει τις προσωπικές του προτάσεις και κρίσεις.</w:t>
      </w:r>
      <w:r>
        <w:rPr>
          <w:rFonts w:ascii="Arial" w:hAnsi="Arial" w:cs="Arial"/>
          <w:bCs/>
        </w:rPr>
        <w:t xml:space="preserve"> </w:t>
      </w:r>
      <w:r w:rsidRPr="00641DA3">
        <w:rPr>
          <w:rFonts w:ascii="Arial" w:hAnsi="Arial" w:cs="Arial"/>
          <w:bCs/>
        </w:rPr>
        <w:t>και</w:t>
      </w:r>
      <w:r>
        <w:rPr>
          <w:rFonts w:ascii="Arial" w:hAnsi="Arial" w:cs="Arial"/>
          <w:bCs/>
        </w:rPr>
        <w:t xml:space="preserve"> να</w:t>
      </w:r>
      <w:r w:rsidRPr="00641DA3">
        <w:rPr>
          <w:rFonts w:ascii="Arial" w:hAnsi="Arial" w:cs="Arial"/>
          <w:bCs/>
        </w:rPr>
        <w:t xml:space="preserve"> </w:t>
      </w:r>
      <w:r>
        <w:rPr>
          <w:rFonts w:ascii="Arial" w:hAnsi="Arial" w:cs="Arial"/>
          <w:bCs/>
        </w:rPr>
        <w:t xml:space="preserve">τη </w:t>
      </w:r>
      <w:r w:rsidRPr="00641DA3">
        <w:rPr>
          <w:rFonts w:ascii="Arial" w:hAnsi="Arial" w:cs="Arial"/>
          <w:bCs/>
        </w:rPr>
        <w:t>διαβιβάζει προς τον Πρόεδρο</w:t>
      </w:r>
      <w:r>
        <w:rPr>
          <w:rFonts w:ascii="Arial" w:hAnsi="Arial" w:cs="Arial"/>
          <w:bCs/>
        </w:rPr>
        <w:t xml:space="preserve"> του ΝΠ «ΚΕΜΕΑ Δήμου Κομοτηνής».</w:t>
      </w:r>
    </w:p>
    <w:p w:rsidR="0008796D" w:rsidRPr="000F10D7" w:rsidRDefault="0008796D" w:rsidP="0008796D">
      <w:pPr>
        <w:pStyle w:val="NoSpacing"/>
        <w:rPr>
          <w:rFonts w:ascii="Arial" w:hAnsi="Arial" w:cs="Arial"/>
          <w:b/>
          <w:u w:val="single"/>
        </w:rPr>
      </w:pPr>
      <w:r w:rsidRPr="000F10D7">
        <w:rPr>
          <w:rFonts w:ascii="Arial" w:hAnsi="Arial" w:cs="Arial"/>
          <w:b/>
          <w:u w:val="single"/>
        </w:rPr>
        <w:t>Άρθρο 6</w:t>
      </w:r>
      <w:r w:rsidRPr="000F10D7">
        <w:rPr>
          <w:rFonts w:ascii="Arial" w:hAnsi="Arial" w:cs="Arial"/>
          <w:b/>
          <w:u w:val="single"/>
          <w:vertAlign w:val="superscript"/>
        </w:rPr>
        <w:t>ο</w:t>
      </w:r>
      <w:r w:rsidR="00580291">
        <w:rPr>
          <w:rFonts w:ascii="Arial" w:hAnsi="Arial" w:cs="Arial"/>
          <w:b/>
          <w:u w:val="single"/>
        </w:rPr>
        <w:t>:</w:t>
      </w:r>
      <w:r w:rsidR="00954998" w:rsidRPr="000F10D7">
        <w:rPr>
          <w:rFonts w:ascii="Arial" w:hAnsi="Arial" w:cs="Arial"/>
          <w:b/>
          <w:u w:val="single"/>
        </w:rPr>
        <w:t>ΑΝΑΘΕΩΡΗΣΗ ΤΙΜΩΝ.</w:t>
      </w:r>
    </w:p>
    <w:p w:rsidR="0008796D" w:rsidRPr="000F10D7" w:rsidRDefault="0008796D" w:rsidP="0008796D">
      <w:pPr>
        <w:pStyle w:val="NoSpacing"/>
        <w:rPr>
          <w:rFonts w:ascii="Arial" w:hAnsi="Arial" w:cs="Arial"/>
        </w:rPr>
      </w:pPr>
      <w:r w:rsidRPr="000F10D7">
        <w:rPr>
          <w:rFonts w:ascii="Arial" w:hAnsi="Arial" w:cs="Arial"/>
        </w:rPr>
        <w:t>Οι τιμές δεν υπόκεινται σε καμία αναθεώρηση για οποιονδήποτε λόγο ή αιτία, αλλά παραμένουν σταθερές και αμετάβλητες.</w:t>
      </w:r>
    </w:p>
    <w:p w:rsidR="0008796D" w:rsidRPr="000F10D7" w:rsidRDefault="0008796D" w:rsidP="0008796D">
      <w:pPr>
        <w:pStyle w:val="NoSpacing"/>
        <w:rPr>
          <w:rFonts w:ascii="Arial" w:hAnsi="Arial" w:cs="Arial"/>
        </w:rPr>
      </w:pPr>
    </w:p>
    <w:p w:rsidR="0008796D" w:rsidRPr="000F10D7" w:rsidRDefault="0008796D" w:rsidP="0008796D">
      <w:pPr>
        <w:pStyle w:val="NoSpacing"/>
        <w:rPr>
          <w:rFonts w:ascii="Arial" w:hAnsi="Arial" w:cs="Arial"/>
          <w:b/>
          <w:u w:val="single"/>
        </w:rPr>
      </w:pPr>
      <w:r w:rsidRPr="000F10D7">
        <w:rPr>
          <w:rFonts w:ascii="Arial" w:hAnsi="Arial" w:cs="Arial"/>
          <w:b/>
          <w:u w:val="single"/>
        </w:rPr>
        <w:t>Άρθρο 7</w:t>
      </w:r>
      <w:r w:rsidRPr="000F10D7">
        <w:rPr>
          <w:rFonts w:ascii="Arial" w:hAnsi="Arial" w:cs="Arial"/>
          <w:b/>
          <w:u w:val="single"/>
          <w:vertAlign w:val="superscript"/>
        </w:rPr>
        <w:t>ο</w:t>
      </w:r>
      <w:r w:rsidR="00580291">
        <w:rPr>
          <w:rFonts w:ascii="Arial" w:hAnsi="Arial" w:cs="Arial"/>
          <w:b/>
          <w:u w:val="single"/>
        </w:rPr>
        <w:t>:</w:t>
      </w:r>
      <w:r w:rsidR="00954998" w:rsidRPr="000F10D7">
        <w:rPr>
          <w:rFonts w:ascii="Arial" w:hAnsi="Arial" w:cs="Arial"/>
          <w:b/>
          <w:u w:val="single"/>
        </w:rPr>
        <w:t>ΤΡΟΠΟΣ ΠΛΗΡΩΜΗΣ</w:t>
      </w:r>
    </w:p>
    <w:p w:rsidR="0008796D" w:rsidRPr="000F10D7" w:rsidRDefault="0008796D" w:rsidP="0008796D">
      <w:pPr>
        <w:pStyle w:val="NoSpacing"/>
        <w:rPr>
          <w:rFonts w:ascii="Arial" w:hAnsi="Arial" w:cs="Arial"/>
        </w:rPr>
      </w:pPr>
      <w:r w:rsidRPr="000F10D7">
        <w:rPr>
          <w:rFonts w:ascii="Arial" w:hAnsi="Arial" w:cs="Arial"/>
        </w:rPr>
        <w:t>Για την παροχή των παραπάνω υπηρεσιών οι γιατροί θα καταθέσουν προσφορά για το διάστημα ισχύος της εντολής.</w:t>
      </w:r>
    </w:p>
    <w:p w:rsidR="0008796D" w:rsidRPr="000F10D7" w:rsidRDefault="0008796D" w:rsidP="0008796D">
      <w:pPr>
        <w:pStyle w:val="NoSpacing"/>
        <w:rPr>
          <w:rFonts w:ascii="Arial" w:hAnsi="Arial" w:cs="Arial"/>
        </w:rPr>
      </w:pPr>
      <w:r w:rsidRPr="000F10D7">
        <w:rPr>
          <w:rFonts w:ascii="Arial" w:hAnsi="Arial" w:cs="Arial"/>
        </w:rPr>
        <w:t>Η πληρωμή γίνεται ύστερα από έκδοση σχετικού δελτίου παροχής υπηρεσιών των εντολοδόχων, στο τέλος κάθε μήνα, ανάλογα με τις υπηρεσίες που προσφέρθηκαν.</w:t>
      </w:r>
    </w:p>
    <w:p w:rsidR="0008796D" w:rsidRPr="000F10D7" w:rsidRDefault="0008796D" w:rsidP="0008796D">
      <w:pPr>
        <w:pStyle w:val="NoSpacing"/>
        <w:rPr>
          <w:rFonts w:ascii="Arial" w:hAnsi="Arial" w:cs="Arial"/>
        </w:rPr>
      </w:pPr>
      <w:r w:rsidRPr="000F10D7">
        <w:rPr>
          <w:rFonts w:ascii="Arial" w:hAnsi="Arial" w:cs="Arial"/>
        </w:rPr>
        <w:t>Στο ποσό της αμοιβής συμπεριλαμβάνονται οι βαρύνοντες τους εντολοδόχους φόροι και βάρη.</w:t>
      </w:r>
    </w:p>
    <w:p w:rsidR="0008796D" w:rsidRPr="000F10D7" w:rsidRDefault="0008796D" w:rsidP="0008796D">
      <w:pPr>
        <w:pStyle w:val="NoSpacing"/>
        <w:rPr>
          <w:rFonts w:ascii="Arial" w:hAnsi="Arial" w:cs="Arial"/>
        </w:rPr>
      </w:pPr>
    </w:p>
    <w:p w:rsidR="0008796D" w:rsidRPr="000F10D7" w:rsidRDefault="0008796D" w:rsidP="0008796D">
      <w:pPr>
        <w:pStyle w:val="NoSpacing"/>
        <w:rPr>
          <w:rFonts w:ascii="Arial" w:hAnsi="Arial" w:cs="Arial"/>
          <w:b/>
          <w:u w:val="single"/>
        </w:rPr>
      </w:pPr>
      <w:r w:rsidRPr="000F10D7">
        <w:rPr>
          <w:rFonts w:ascii="Arial" w:hAnsi="Arial" w:cs="Arial"/>
          <w:b/>
          <w:u w:val="single"/>
        </w:rPr>
        <w:t>Άρθρο 8</w:t>
      </w:r>
      <w:r w:rsidRPr="000F10D7">
        <w:rPr>
          <w:rFonts w:ascii="Arial" w:hAnsi="Arial" w:cs="Arial"/>
          <w:b/>
          <w:u w:val="single"/>
          <w:vertAlign w:val="superscript"/>
        </w:rPr>
        <w:t>ο</w:t>
      </w:r>
      <w:r w:rsidR="00580291">
        <w:rPr>
          <w:rFonts w:ascii="Arial" w:hAnsi="Arial" w:cs="Arial"/>
          <w:b/>
          <w:u w:val="single"/>
        </w:rPr>
        <w:t>:</w:t>
      </w:r>
      <w:r w:rsidR="00954998" w:rsidRPr="000F10D7">
        <w:rPr>
          <w:rFonts w:ascii="Arial" w:hAnsi="Arial" w:cs="Arial"/>
          <w:b/>
          <w:u w:val="single"/>
        </w:rPr>
        <w:t>ΦΟΡΟΙ, ΤΕΛΗ, ΚΡΑΤΗΣΕΙΣ</w:t>
      </w:r>
    </w:p>
    <w:p w:rsidR="0008796D" w:rsidRPr="000F10D7" w:rsidRDefault="0008796D" w:rsidP="0008796D">
      <w:pPr>
        <w:pStyle w:val="NoSpacing"/>
        <w:rPr>
          <w:rFonts w:ascii="Arial" w:hAnsi="Arial" w:cs="Arial"/>
        </w:rPr>
      </w:pPr>
      <w:r w:rsidRPr="000F10D7">
        <w:rPr>
          <w:rFonts w:ascii="Arial" w:hAnsi="Arial" w:cs="Arial"/>
        </w:rPr>
        <w:t>Οι εντολοδόχοι σύμφωνα με τις ισχύουσες διατάξεις βαρύνονται με φόρο 20%.</w:t>
      </w:r>
    </w:p>
    <w:p w:rsidR="0008796D" w:rsidRPr="000F10D7" w:rsidRDefault="0008796D" w:rsidP="0008796D">
      <w:pPr>
        <w:pStyle w:val="NoSpacing"/>
        <w:rPr>
          <w:rFonts w:ascii="Arial" w:hAnsi="Arial" w:cs="Arial"/>
        </w:rPr>
      </w:pPr>
    </w:p>
    <w:p w:rsidR="0008796D" w:rsidRPr="000F10D7" w:rsidRDefault="0008796D" w:rsidP="0008796D">
      <w:pPr>
        <w:pStyle w:val="NoSpacing"/>
        <w:rPr>
          <w:rFonts w:ascii="Arial" w:hAnsi="Arial" w:cs="Arial"/>
          <w:b/>
          <w:u w:val="single"/>
        </w:rPr>
      </w:pPr>
      <w:r w:rsidRPr="000F10D7">
        <w:rPr>
          <w:rFonts w:ascii="Arial" w:hAnsi="Arial" w:cs="Arial"/>
          <w:b/>
          <w:u w:val="single"/>
        </w:rPr>
        <w:t>Άρθρο 9</w:t>
      </w:r>
      <w:r w:rsidRPr="000F10D7">
        <w:rPr>
          <w:rFonts w:ascii="Arial" w:hAnsi="Arial" w:cs="Arial"/>
          <w:b/>
          <w:u w:val="single"/>
          <w:vertAlign w:val="superscript"/>
        </w:rPr>
        <w:t>ο</w:t>
      </w:r>
      <w:r w:rsidR="00580291">
        <w:rPr>
          <w:rFonts w:ascii="Arial" w:hAnsi="Arial" w:cs="Arial"/>
          <w:b/>
          <w:u w:val="single"/>
        </w:rPr>
        <w:t>:</w:t>
      </w:r>
      <w:r w:rsidR="00954998" w:rsidRPr="000F10D7">
        <w:rPr>
          <w:rFonts w:ascii="Arial" w:hAnsi="Arial" w:cs="Arial"/>
          <w:b/>
          <w:u w:val="single"/>
        </w:rPr>
        <w:t>ΕΠΙΛΥΣΗ ΔΙΑΦΟΡΩΝ</w:t>
      </w:r>
    </w:p>
    <w:p w:rsidR="0008796D" w:rsidRPr="00954998" w:rsidRDefault="0008796D" w:rsidP="00954998">
      <w:pPr>
        <w:pStyle w:val="NoSpacing"/>
        <w:jc w:val="both"/>
        <w:rPr>
          <w:rFonts w:ascii="Arial" w:hAnsi="Arial" w:cs="Arial"/>
        </w:rPr>
      </w:pPr>
      <w:r w:rsidRPr="000F10D7">
        <w:rPr>
          <w:rFonts w:ascii="Arial" w:hAnsi="Arial" w:cs="Arial"/>
        </w:rPr>
        <w:t>Οι διαφορές που θα εμφανιστούν κατά την εφαρμογή της σύμβ</w:t>
      </w:r>
      <w:r w:rsidR="00954998">
        <w:rPr>
          <w:rFonts w:ascii="Arial" w:hAnsi="Arial" w:cs="Arial"/>
        </w:rPr>
        <w:t xml:space="preserve">ασης, επιλύονται σύμφωνα με τις </w:t>
      </w:r>
      <w:r w:rsidRPr="000F10D7">
        <w:rPr>
          <w:rFonts w:ascii="Arial" w:hAnsi="Arial" w:cs="Arial"/>
        </w:rPr>
        <w:t>ισχύουσες διατάξεις</w:t>
      </w:r>
    </w:p>
    <w:p w:rsidR="000E4DF3" w:rsidRPr="00954998" w:rsidRDefault="000E4DF3" w:rsidP="0008796D">
      <w:pPr>
        <w:pStyle w:val="NoSpacing"/>
        <w:rPr>
          <w:rFonts w:ascii="Arial" w:hAnsi="Arial" w:cs="Arial"/>
        </w:rPr>
      </w:pPr>
    </w:p>
    <w:p w:rsidR="00954998" w:rsidRPr="00954998" w:rsidRDefault="00954998" w:rsidP="00580291">
      <w:pPr>
        <w:spacing w:after="0"/>
        <w:jc w:val="both"/>
        <w:rPr>
          <w:rFonts w:ascii="Arial" w:hAnsi="Arial" w:cs="Arial"/>
          <w:b/>
          <w:bCs/>
        </w:rPr>
      </w:pPr>
      <w:r w:rsidRPr="000F10D7">
        <w:rPr>
          <w:rFonts w:ascii="Arial" w:hAnsi="Arial" w:cs="Arial"/>
          <w:b/>
          <w:u w:val="single"/>
        </w:rPr>
        <w:t xml:space="preserve">Άρθρο </w:t>
      </w:r>
      <w:r>
        <w:rPr>
          <w:rFonts w:ascii="Arial" w:hAnsi="Arial" w:cs="Arial"/>
          <w:b/>
          <w:u w:val="single"/>
        </w:rPr>
        <w:t>10</w:t>
      </w:r>
      <w:r w:rsidRPr="000F10D7">
        <w:rPr>
          <w:rFonts w:ascii="Arial" w:hAnsi="Arial" w:cs="Arial"/>
          <w:b/>
          <w:u w:val="single"/>
          <w:vertAlign w:val="superscript"/>
        </w:rPr>
        <w:t>ο</w:t>
      </w:r>
      <w:r w:rsidR="00580291">
        <w:rPr>
          <w:rFonts w:ascii="Arial" w:hAnsi="Arial" w:cs="Arial"/>
          <w:b/>
          <w:u w:val="single"/>
        </w:rPr>
        <w:t>:</w:t>
      </w:r>
      <w:r w:rsidRPr="00580291">
        <w:rPr>
          <w:rFonts w:ascii="Arial" w:hAnsi="Arial" w:cs="Arial"/>
          <w:b/>
          <w:bCs/>
          <w:u w:val="single"/>
        </w:rPr>
        <w:t>ΑΠΑΙΤΟΥΜΕΝΑ ΠΡΟΣΟΝΤΑ</w:t>
      </w:r>
      <w:r w:rsidRPr="00954998">
        <w:rPr>
          <w:rFonts w:ascii="Arial" w:hAnsi="Arial" w:cs="Arial"/>
          <w:b/>
          <w:bCs/>
        </w:rPr>
        <w:t xml:space="preserve"> </w:t>
      </w:r>
    </w:p>
    <w:p w:rsidR="00954998" w:rsidRPr="00954998" w:rsidRDefault="00954998" w:rsidP="00954998">
      <w:pPr>
        <w:pStyle w:val="NoSpacing"/>
        <w:jc w:val="both"/>
        <w:rPr>
          <w:rFonts w:ascii="Arial" w:hAnsi="Arial" w:cs="Arial"/>
        </w:rPr>
      </w:pPr>
      <w:r w:rsidRPr="00954998">
        <w:rPr>
          <w:rFonts w:ascii="Arial" w:hAnsi="Arial" w:cs="Arial"/>
        </w:rPr>
        <w:t>α) Άδεια άσκησης ιατρικού επαγγέλματος</w:t>
      </w:r>
      <w:r w:rsidR="00292762">
        <w:rPr>
          <w:rFonts w:ascii="Arial" w:hAnsi="Arial" w:cs="Arial"/>
        </w:rPr>
        <w:t xml:space="preserve"> </w:t>
      </w:r>
      <w:r w:rsidRPr="00954998">
        <w:rPr>
          <w:rFonts w:ascii="Arial" w:hAnsi="Arial" w:cs="Arial"/>
        </w:rPr>
        <w:t>β) Οποιοδήποτε πτυχίο ή δίπλωμα ΑΕΙ ή δίπλωμα του Ελληνικού Ανοικτού Πανεπιστημίου ή των  Προγραμμάτων Σπουδών Επιλογής ΑΕΙ της ημεδαπής ή άλλος ισότιμος τίτλος σχολών της αλλοδαπής βάσει του οποίου χορηγήθηκε η  ανωτέρω άδεια άσκησης επαγγέλματος</w:t>
      </w:r>
    </w:p>
    <w:p w:rsidR="00954998" w:rsidRPr="00954998" w:rsidRDefault="00954998" w:rsidP="00954998">
      <w:pPr>
        <w:pStyle w:val="NoSpacing"/>
        <w:jc w:val="both"/>
        <w:rPr>
          <w:rFonts w:ascii="Arial" w:hAnsi="Arial" w:cs="Arial"/>
        </w:rPr>
      </w:pPr>
      <w:r w:rsidRPr="00954998">
        <w:rPr>
          <w:rFonts w:ascii="Arial" w:hAnsi="Arial" w:cs="Arial"/>
        </w:rPr>
        <w:t xml:space="preserve">γ) Άδεια τίτλου ειδικότητας </w:t>
      </w:r>
      <w:proofErr w:type="spellStart"/>
      <w:r w:rsidR="00A45E0E">
        <w:rPr>
          <w:rFonts w:ascii="Arial" w:hAnsi="Arial" w:cs="Arial"/>
          <w:lang w:val="en-US"/>
        </w:rPr>
        <w:t>i</w:t>
      </w:r>
      <w:proofErr w:type="spellEnd"/>
      <w:r w:rsidR="00E11AD5">
        <w:rPr>
          <w:rFonts w:ascii="Arial" w:hAnsi="Arial" w:cs="Arial"/>
        </w:rPr>
        <w:t>) Γεν</w:t>
      </w:r>
      <w:r w:rsidR="00A45E0E">
        <w:rPr>
          <w:rFonts w:ascii="Arial" w:hAnsi="Arial" w:cs="Arial"/>
        </w:rPr>
        <w:t xml:space="preserve">ικής Ιατρικής / Παθολογίας και </w:t>
      </w:r>
      <w:r w:rsidR="00A45E0E">
        <w:rPr>
          <w:rFonts w:ascii="Arial" w:hAnsi="Arial" w:cs="Arial"/>
          <w:lang w:val="en-US"/>
        </w:rPr>
        <w:t>ii</w:t>
      </w:r>
      <w:r w:rsidR="00E11AD5">
        <w:rPr>
          <w:rFonts w:ascii="Arial" w:hAnsi="Arial" w:cs="Arial"/>
        </w:rPr>
        <w:t>)</w:t>
      </w:r>
      <w:r w:rsidR="00F54581">
        <w:rPr>
          <w:rFonts w:ascii="Arial" w:hAnsi="Arial" w:cs="Arial"/>
        </w:rPr>
        <w:t xml:space="preserve"> Π</w:t>
      </w:r>
      <w:r w:rsidR="00F54581" w:rsidRPr="00626351">
        <w:rPr>
          <w:rFonts w:ascii="Trebuchet MS" w:eastAsia="Calibri" w:hAnsi="Trebuchet MS" w:cs="Times New Roman"/>
          <w:bCs/>
        </w:rPr>
        <w:t>αιδιάτρου</w:t>
      </w:r>
      <w:r w:rsidR="00E11AD5">
        <w:rPr>
          <w:rFonts w:ascii="Arial" w:hAnsi="Arial" w:cs="Arial"/>
        </w:rPr>
        <w:t xml:space="preserve"> </w:t>
      </w:r>
      <w:r w:rsidRPr="00954998">
        <w:rPr>
          <w:rFonts w:ascii="Arial" w:hAnsi="Arial" w:cs="Arial"/>
        </w:rPr>
        <w:t xml:space="preserve"> από την αρμόδια Ελληνική Αρχή</w:t>
      </w:r>
    </w:p>
    <w:p w:rsidR="00954998" w:rsidRDefault="00954998" w:rsidP="00954998">
      <w:pPr>
        <w:pStyle w:val="NoSpacing"/>
        <w:jc w:val="both"/>
        <w:rPr>
          <w:rFonts w:ascii="Arial" w:hAnsi="Arial" w:cs="Arial"/>
        </w:rPr>
      </w:pPr>
      <w:r w:rsidRPr="00954998">
        <w:rPr>
          <w:rFonts w:ascii="Arial" w:hAnsi="Arial" w:cs="Arial"/>
        </w:rPr>
        <w:t>δ) Βεβαίωση ιδιότητας μέλους Ιατρικού Συλλόγου</w:t>
      </w:r>
    </w:p>
    <w:p w:rsidR="00B8118F" w:rsidRDefault="00B8118F" w:rsidP="00954998">
      <w:pPr>
        <w:pStyle w:val="NoSpacing"/>
        <w:jc w:val="both"/>
        <w:rPr>
          <w:rFonts w:ascii="Arial" w:hAnsi="Arial" w:cs="Arial"/>
        </w:rPr>
      </w:pPr>
    </w:p>
    <w:p w:rsidR="00B8118F" w:rsidRDefault="00B8118F" w:rsidP="00954998">
      <w:pPr>
        <w:pStyle w:val="NoSpacing"/>
        <w:jc w:val="both"/>
        <w:rPr>
          <w:rFonts w:ascii="Arial" w:hAnsi="Arial" w:cs="Arial"/>
        </w:rPr>
      </w:pPr>
    </w:p>
    <w:p w:rsidR="00B8118F" w:rsidRDefault="00B8118F" w:rsidP="00954998">
      <w:pPr>
        <w:pStyle w:val="NoSpacing"/>
        <w:jc w:val="both"/>
        <w:rPr>
          <w:rFonts w:ascii="Arial" w:hAnsi="Arial" w:cs="Arial"/>
        </w:rPr>
      </w:pPr>
    </w:p>
    <w:p w:rsidR="00B8118F" w:rsidRPr="00954998" w:rsidRDefault="00B8118F" w:rsidP="00954998">
      <w:pPr>
        <w:pStyle w:val="NoSpacing"/>
        <w:jc w:val="both"/>
        <w:rPr>
          <w:rFonts w:ascii="Arial" w:hAnsi="Arial" w:cs="Arial"/>
        </w:rPr>
      </w:pPr>
    </w:p>
    <w:p w:rsidR="00954998" w:rsidRPr="00954998" w:rsidRDefault="00954998" w:rsidP="00954998">
      <w:pPr>
        <w:pStyle w:val="NoSpacing"/>
        <w:jc w:val="both"/>
        <w:rPr>
          <w:rFonts w:ascii="Arial" w:hAnsi="Arial" w:cs="Arial"/>
        </w:rPr>
      </w:pPr>
    </w:p>
    <w:p w:rsidR="00954998" w:rsidRPr="00954998" w:rsidRDefault="00954998" w:rsidP="00954998">
      <w:pPr>
        <w:pStyle w:val="NoSpacing"/>
        <w:jc w:val="both"/>
        <w:rPr>
          <w:rFonts w:ascii="Arial" w:eastAsia="Calibri" w:hAnsi="Arial" w:cs="Arial"/>
          <w:b/>
        </w:rPr>
      </w:pPr>
      <w:r w:rsidRPr="000F10D7">
        <w:rPr>
          <w:rFonts w:ascii="Arial" w:hAnsi="Arial" w:cs="Arial"/>
          <w:b/>
          <w:u w:val="single"/>
        </w:rPr>
        <w:lastRenderedPageBreak/>
        <w:t xml:space="preserve">Άρθρο </w:t>
      </w:r>
      <w:r>
        <w:rPr>
          <w:rFonts w:ascii="Arial" w:hAnsi="Arial" w:cs="Arial"/>
          <w:b/>
          <w:u w:val="single"/>
        </w:rPr>
        <w:t xml:space="preserve">12 </w:t>
      </w:r>
      <w:r w:rsidRPr="000F10D7">
        <w:rPr>
          <w:rFonts w:ascii="Arial" w:hAnsi="Arial" w:cs="Arial"/>
          <w:b/>
          <w:u w:val="single"/>
          <w:vertAlign w:val="superscript"/>
        </w:rPr>
        <w:t>ο</w:t>
      </w:r>
      <w:r w:rsidR="00580291">
        <w:rPr>
          <w:rFonts w:ascii="Arial" w:hAnsi="Arial" w:cs="Arial"/>
          <w:b/>
          <w:u w:val="single"/>
        </w:rPr>
        <w:t>:</w:t>
      </w:r>
      <w:r w:rsidRPr="00580291">
        <w:rPr>
          <w:rFonts w:ascii="Arial" w:eastAsia="Calibri" w:hAnsi="Arial" w:cs="Arial"/>
          <w:b/>
          <w:u w:val="single"/>
        </w:rPr>
        <w:t>ΑΠΑΡΑΙΤΗΤΑ ΔΙΚΑΙΟΛΟΓΗΤΙΚΑ</w:t>
      </w:r>
    </w:p>
    <w:p w:rsidR="00954998" w:rsidRPr="00954998" w:rsidRDefault="00954998" w:rsidP="00954998">
      <w:pPr>
        <w:pStyle w:val="NoSpacing"/>
        <w:jc w:val="both"/>
        <w:rPr>
          <w:rFonts w:ascii="Arial" w:hAnsi="Arial" w:cs="Arial"/>
        </w:rPr>
      </w:pPr>
      <w:r w:rsidRPr="00954998">
        <w:rPr>
          <w:rFonts w:ascii="Arial" w:hAnsi="Arial" w:cs="Arial"/>
        </w:rPr>
        <w:t>Οι υποψήφιοι για την απόδειξη των ΑΠΑΙΤΟΥΜΕΝΩΝ ΠΡΟΣΟΝΤΩΝ των λοιπών ιδιοτήτων τους και οφείλουν να προσκομίσουν, όλα τα απαιτούμενα από την παρούσα ανακοίνωση δικαιολογητικά:</w:t>
      </w:r>
    </w:p>
    <w:p w:rsidR="00954998" w:rsidRPr="00954998" w:rsidRDefault="00954998" w:rsidP="00954998">
      <w:pPr>
        <w:pStyle w:val="NoSpacing"/>
        <w:jc w:val="both"/>
        <w:rPr>
          <w:rFonts w:ascii="Arial" w:hAnsi="Arial" w:cs="Arial"/>
        </w:rPr>
      </w:pPr>
    </w:p>
    <w:p w:rsidR="00954998" w:rsidRPr="00954998" w:rsidRDefault="00954998" w:rsidP="00954998">
      <w:pPr>
        <w:pStyle w:val="NoSpacing"/>
        <w:jc w:val="both"/>
        <w:rPr>
          <w:rFonts w:ascii="Arial" w:hAnsi="Arial" w:cs="Arial"/>
        </w:rPr>
      </w:pPr>
      <w:r w:rsidRPr="00954998">
        <w:rPr>
          <w:rFonts w:ascii="Arial" w:hAnsi="Arial" w:cs="Arial"/>
        </w:rPr>
        <w:t>· Αίτηση – Υπεύθυνη Δήλωση</w:t>
      </w:r>
    </w:p>
    <w:p w:rsidR="00954998" w:rsidRPr="00954998" w:rsidRDefault="00954998" w:rsidP="00954998">
      <w:pPr>
        <w:pStyle w:val="NoSpacing"/>
        <w:jc w:val="both"/>
        <w:rPr>
          <w:rFonts w:ascii="Arial" w:hAnsi="Arial" w:cs="Arial"/>
        </w:rPr>
      </w:pPr>
      <w:r w:rsidRPr="00954998">
        <w:rPr>
          <w:rFonts w:ascii="Arial" w:hAnsi="Arial" w:cs="Arial"/>
        </w:rPr>
        <w:t>· Φωτοαντίγραφο των δύο όψεων του Δελτίου Αστυνομικής Ταυτότητας</w:t>
      </w:r>
    </w:p>
    <w:p w:rsidR="00954998" w:rsidRPr="00954998" w:rsidRDefault="00954998" w:rsidP="00954998">
      <w:pPr>
        <w:pStyle w:val="NoSpacing"/>
        <w:jc w:val="both"/>
        <w:rPr>
          <w:rFonts w:ascii="Arial" w:hAnsi="Arial" w:cs="Arial"/>
        </w:rPr>
      </w:pPr>
      <w:r w:rsidRPr="00954998">
        <w:rPr>
          <w:rFonts w:ascii="Arial" w:hAnsi="Arial" w:cs="Arial"/>
        </w:rPr>
        <w:t>· Τίτλους Σπουδών</w:t>
      </w:r>
    </w:p>
    <w:p w:rsidR="00954998" w:rsidRPr="00954998" w:rsidRDefault="00954998" w:rsidP="00954998">
      <w:pPr>
        <w:pStyle w:val="NoSpacing"/>
        <w:jc w:val="both"/>
        <w:rPr>
          <w:rFonts w:ascii="Arial" w:hAnsi="Arial" w:cs="Arial"/>
        </w:rPr>
      </w:pPr>
      <w:r w:rsidRPr="00954998">
        <w:rPr>
          <w:rFonts w:ascii="Arial" w:hAnsi="Arial" w:cs="Arial"/>
        </w:rPr>
        <w:t>· Άδεια Άσκησης Επαγγέλματος</w:t>
      </w:r>
    </w:p>
    <w:p w:rsidR="00954998" w:rsidRPr="00954998" w:rsidRDefault="00954998" w:rsidP="00954998">
      <w:pPr>
        <w:pStyle w:val="NoSpacing"/>
        <w:jc w:val="both"/>
        <w:rPr>
          <w:rFonts w:ascii="Arial" w:hAnsi="Arial" w:cs="Arial"/>
        </w:rPr>
      </w:pPr>
      <w:r w:rsidRPr="00954998">
        <w:rPr>
          <w:rFonts w:ascii="Arial" w:hAnsi="Arial" w:cs="Arial"/>
        </w:rPr>
        <w:t>· Βεβαίωση ιδιότητας μέλους του Ιατρικού Συλλόγου</w:t>
      </w:r>
    </w:p>
    <w:p w:rsidR="00954998" w:rsidRPr="00954998" w:rsidRDefault="00954998" w:rsidP="00954998">
      <w:pPr>
        <w:pStyle w:val="NoSpacing"/>
        <w:jc w:val="both"/>
        <w:rPr>
          <w:rFonts w:ascii="Arial" w:hAnsi="Arial" w:cs="Arial"/>
        </w:rPr>
      </w:pPr>
      <w:r w:rsidRPr="00954998">
        <w:rPr>
          <w:rFonts w:ascii="Arial" w:hAnsi="Arial" w:cs="Arial"/>
        </w:rPr>
        <w:t>· Άδεια χρησιμοποίησης του τίτλου ιατρικής αντίστοιχης ειδικότητας</w:t>
      </w:r>
    </w:p>
    <w:p w:rsidR="000E4DF3" w:rsidRPr="00954998" w:rsidRDefault="000E4DF3" w:rsidP="00954998">
      <w:pPr>
        <w:pStyle w:val="NoSpacing"/>
        <w:jc w:val="both"/>
        <w:rPr>
          <w:rFonts w:ascii="Arial" w:hAnsi="Arial" w:cs="Arial"/>
        </w:rPr>
      </w:pPr>
    </w:p>
    <w:p w:rsidR="00641DA3" w:rsidRPr="00C0597A" w:rsidRDefault="00641DA3" w:rsidP="00641DA3">
      <w:pPr>
        <w:spacing w:after="0" w:line="240" w:lineRule="auto"/>
        <w:rPr>
          <w:rFonts w:ascii="Arial" w:hAnsi="Arial" w:cs="Arial"/>
          <w:b/>
        </w:rPr>
      </w:pPr>
    </w:p>
    <w:p w:rsidR="00641DA3" w:rsidRPr="000F10D7" w:rsidRDefault="00641DA3" w:rsidP="00641DA3">
      <w:pPr>
        <w:pStyle w:val="NoSpacing"/>
        <w:rPr>
          <w:rFonts w:ascii="Arial" w:hAnsi="Arial" w:cs="Arial"/>
          <w:b/>
        </w:rPr>
      </w:pPr>
    </w:p>
    <w:p w:rsidR="00641DA3" w:rsidRPr="00641DA3" w:rsidRDefault="00641DA3" w:rsidP="00641DA3">
      <w:pPr>
        <w:spacing w:after="0" w:line="240" w:lineRule="auto"/>
        <w:rPr>
          <w:rFonts w:ascii="Arial" w:hAnsi="Arial" w:cs="Arial"/>
          <w:b/>
        </w:rPr>
      </w:pPr>
    </w:p>
    <w:p w:rsidR="0008796D" w:rsidRPr="002A41C0" w:rsidRDefault="0008796D" w:rsidP="00B8118F">
      <w:pPr>
        <w:pStyle w:val="NoSpacing"/>
        <w:jc w:val="center"/>
        <w:rPr>
          <w:rFonts w:ascii="Arial" w:hAnsi="Arial" w:cs="Arial"/>
        </w:rPr>
      </w:pPr>
      <w:r w:rsidRPr="002A41C0">
        <w:rPr>
          <w:rFonts w:ascii="Arial" w:hAnsi="Arial" w:cs="Arial"/>
        </w:rPr>
        <w:t xml:space="preserve">Κομοτηνή </w:t>
      </w:r>
      <w:r w:rsidR="00A45E0E" w:rsidRPr="00A45E0E">
        <w:rPr>
          <w:rFonts w:ascii="Arial" w:hAnsi="Arial" w:cs="Arial"/>
          <w:lang w:val="en-US"/>
        </w:rPr>
        <w:t>05</w:t>
      </w:r>
      <w:r w:rsidRPr="00A45E0E">
        <w:rPr>
          <w:rFonts w:ascii="Arial" w:hAnsi="Arial" w:cs="Arial"/>
        </w:rPr>
        <w:t>-02-201</w:t>
      </w:r>
      <w:r w:rsidR="00A53E73" w:rsidRPr="00A45E0E">
        <w:rPr>
          <w:rFonts w:ascii="Arial" w:hAnsi="Arial" w:cs="Arial"/>
        </w:rPr>
        <w:t>6</w:t>
      </w:r>
    </w:p>
    <w:p w:rsidR="002A41C0" w:rsidRDefault="002A41C0" w:rsidP="0082616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5282"/>
      </w:tblGrid>
      <w:tr w:rsidR="002A41C0" w:rsidTr="002A41C0">
        <w:tc>
          <w:tcPr>
            <w:tcW w:w="5282" w:type="dxa"/>
          </w:tcPr>
          <w:p w:rsidR="002A41C0" w:rsidRPr="002A41C0" w:rsidRDefault="002A41C0" w:rsidP="002A41C0">
            <w:pPr>
              <w:pStyle w:val="NoSpacing"/>
              <w:jc w:val="center"/>
              <w:rPr>
                <w:rFonts w:ascii="Arial" w:hAnsi="Arial" w:cs="Arial"/>
                <w:b/>
              </w:rPr>
            </w:pPr>
            <w:r w:rsidRPr="002A41C0">
              <w:rPr>
                <w:rFonts w:ascii="Arial" w:hAnsi="Arial" w:cs="Arial"/>
                <w:b/>
              </w:rPr>
              <w:t>ΘΕΩΡΗΘΗΚΕ</w:t>
            </w:r>
          </w:p>
          <w:p w:rsidR="002A41C0" w:rsidRPr="002A41C0" w:rsidRDefault="002A41C0" w:rsidP="002A41C0">
            <w:pPr>
              <w:pStyle w:val="NoSpacing"/>
              <w:jc w:val="center"/>
              <w:rPr>
                <w:rFonts w:ascii="Arial" w:hAnsi="Arial" w:cs="Arial"/>
                <w:b/>
              </w:rPr>
            </w:pPr>
            <w:r w:rsidRPr="002A41C0">
              <w:rPr>
                <w:rFonts w:ascii="Arial" w:hAnsi="Arial" w:cs="Arial"/>
                <w:b/>
              </w:rPr>
              <w:t>Ο Πρόεδρος Του ΚΕ. ΜΕ. Α. Δήμου Κομοτηνής</w:t>
            </w:r>
          </w:p>
          <w:p w:rsidR="002A41C0" w:rsidRPr="002A41C0" w:rsidRDefault="002A41C0" w:rsidP="002A41C0">
            <w:pPr>
              <w:pStyle w:val="NoSpacing"/>
              <w:jc w:val="center"/>
              <w:rPr>
                <w:rFonts w:ascii="Arial" w:hAnsi="Arial" w:cs="Arial"/>
                <w:b/>
              </w:rPr>
            </w:pPr>
          </w:p>
          <w:p w:rsidR="002A41C0" w:rsidRPr="002A41C0" w:rsidRDefault="002A41C0" w:rsidP="00954998">
            <w:pPr>
              <w:pStyle w:val="NoSpacing"/>
              <w:rPr>
                <w:rFonts w:ascii="Arial" w:hAnsi="Arial" w:cs="Arial"/>
                <w:b/>
              </w:rPr>
            </w:pPr>
          </w:p>
          <w:p w:rsidR="002A41C0" w:rsidRPr="002A41C0" w:rsidRDefault="002A41C0" w:rsidP="002A41C0">
            <w:pPr>
              <w:pStyle w:val="NoSpacing"/>
              <w:jc w:val="center"/>
              <w:rPr>
                <w:rFonts w:ascii="Arial" w:hAnsi="Arial" w:cs="Arial"/>
                <w:b/>
              </w:rPr>
            </w:pPr>
          </w:p>
          <w:p w:rsidR="002A41C0" w:rsidRPr="002A41C0" w:rsidRDefault="00A53E73" w:rsidP="002A41C0">
            <w:pPr>
              <w:pStyle w:val="NoSpacing"/>
              <w:jc w:val="center"/>
              <w:rPr>
                <w:rFonts w:ascii="Arial" w:hAnsi="Arial" w:cs="Arial"/>
                <w:b/>
                <w:bCs/>
              </w:rPr>
            </w:pPr>
            <w:r>
              <w:rPr>
                <w:rFonts w:ascii="Arial" w:hAnsi="Arial" w:cs="Arial"/>
                <w:b/>
              </w:rPr>
              <w:t>Ιωάννης Γκαράνης</w:t>
            </w:r>
          </w:p>
        </w:tc>
        <w:tc>
          <w:tcPr>
            <w:tcW w:w="5282" w:type="dxa"/>
          </w:tcPr>
          <w:p w:rsidR="002A41C0" w:rsidRPr="002A41C0" w:rsidRDefault="002A41C0" w:rsidP="002A41C0">
            <w:pPr>
              <w:pStyle w:val="NoSpacing"/>
              <w:jc w:val="center"/>
              <w:rPr>
                <w:rFonts w:ascii="Arial" w:hAnsi="Arial" w:cs="Arial"/>
                <w:b/>
              </w:rPr>
            </w:pPr>
            <w:r w:rsidRPr="002A41C0">
              <w:rPr>
                <w:rFonts w:ascii="Arial" w:hAnsi="Arial" w:cs="Arial"/>
                <w:b/>
              </w:rPr>
              <w:t>ΣΥΝΤΑΧΘΗΚΕ</w:t>
            </w:r>
          </w:p>
          <w:p w:rsidR="002A41C0" w:rsidRPr="002A41C0" w:rsidRDefault="002A41C0" w:rsidP="002A41C0">
            <w:pPr>
              <w:pStyle w:val="NoSpacing"/>
              <w:jc w:val="center"/>
              <w:rPr>
                <w:rFonts w:ascii="Arial" w:hAnsi="Arial" w:cs="Arial"/>
                <w:b/>
              </w:rPr>
            </w:pPr>
            <w:r w:rsidRPr="002A41C0">
              <w:rPr>
                <w:rFonts w:ascii="Arial" w:hAnsi="Arial" w:cs="Arial"/>
                <w:b/>
              </w:rPr>
              <w:t>Η Προϊσταμένη Δ/νσης</w:t>
            </w:r>
          </w:p>
          <w:p w:rsidR="002A41C0" w:rsidRPr="002A41C0" w:rsidRDefault="002A41C0" w:rsidP="00954998">
            <w:pPr>
              <w:rPr>
                <w:rFonts w:ascii="Arial" w:hAnsi="Arial" w:cs="Arial"/>
                <w:b/>
              </w:rPr>
            </w:pPr>
          </w:p>
          <w:p w:rsidR="002A41C0" w:rsidRPr="002A41C0" w:rsidRDefault="002A41C0" w:rsidP="002A41C0">
            <w:pPr>
              <w:ind w:left="2993"/>
              <w:jc w:val="center"/>
              <w:rPr>
                <w:rFonts w:ascii="Arial" w:hAnsi="Arial" w:cs="Arial"/>
                <w:b/>
              </w:rPr>
            </w:pPr>
          </w:p>
          <w:p w:rsidR="002A41C0" w:rsidRPr="002A41C0" w:rsidRDefault="002A41C0" w:rsidP="002A41C0">
            <w:pPr>
              <w:jc w:val="center"/>
              <w:rPr>
                <w:rFonts w:ascii="Arial" w:hAnsi="Arial" w:cs="Arial"/>
                <w:b/>
              </w:rPr>
            </w:pPr>
            <w:r w:rsidRPr="002A41C0">
              <w:rPr>
                <w:rFonts w:ascii="Arial" w:hAnsi="Arial" w:cs="Arial"/>
                <w:b/>
              </w:rPr>
              <w:t>Μαρία Μερέτη</w:t>
            </w:r>
          </w:p>
          <w:p w:rsidR="002A41C0" w:rsidRPr="002A41C0" w:rsidRDefault="002A41C0" w:rsidP="002A41C0">
            <w:pPr>
              <w:jc w:val="center"/>
              <w:rPr>
                <w:rFonts w:ascii="Arial" w:hAnsi="Arial" w:cs="Arial"/>
                <w:b/>
              </w:rPr>
            </w:pPr>
            <w:r w:rsidRPr="002A41C0">
              <w:rPr>
                <w:rFonts w:ascii="Arial" w:hAnsi="Arial" w:cs="Arial"/>
                <w:b/>
              </w:rPr>
              <w:t>ΠΕ Διοικητικού</w:t>
            </w:r>
          </w:p>
          <w:p w:rsidR="002A41C0" w:rsidRPr="002A41C0" w:rsidRDefault="002A41C0" w:rsidP="00826160">
            <w:pPr>
              <w:pStyle w:val="NoSpacing"/>
              <w:rPr>
                <w:rFonts w:ascii="Arial" w:hAnsi="Arial" w:cs="Arial"/>
                <w:b/>
                <w:bCs/>
              </w:rPr>
            </w:pPr>
          </w:p>
        </w:tc>
      </w:tr>
    </w:tbl>
    <w:p w:rsidR="002A41C0" w:rsidRDefault="002A41C0" w:rsidP="00826160">
      <w:pPr>
        <w:pStyle w:val="NoSpacing"/>
        <w:rPr>
          <w:rFonts w:ascii="Arial" w:hAnsi="Arial" w:cs="Arial"/>
          <w:b/>
          <w:bCs/>
        </w:rPr>
      </w:pPr>
    </w:p>
    <w:p w:rsidR="00E87F92" w:rsidRPr="00626351" w:rsidRDefault="00E87F92" w:rsidP="00E87F92">
      <w:pPr>
        <w:jc w:val="both"/>
        <w:rPr>
          <w:rFonts w:ascii="Trebuchet MS" w:eastAsia="Calibri" w:hAnsi="Trebuchet MS" w:cs="Times New Roman"/>
          <w:bCs/>
          <w:color w:val="FF0000"/>
        </w:rPr>
      </w:pPr>
    </w:p>
    <w:p w:rsidR="0008796D" w:rsidRDefault="0008796D" w:rsidP="00826160">
      <w:pPr>
        <w:pStyle w:val="NoSpacing"/>
        <w:rPr>
          <w:rFonts w:ascii="Arial" w:hAnsi="Arial" w:cs="Arial"/>
          <w:b/>
          <w:bCs/>
        </w:rPr>
      </w:pPr>
    </w:p>
    <w:sectPr w:rsidR="0008796D" w:rsidSect="00B8118F">
      <w:pgSz w:w="11906" w:h="16838"/>
      <w:pgMar w:top="993" w:right="707"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97C48"/>
    <w:multiLevelType w:val="hybridMultilevel"/>
    <w:tmpl w:val="6F5CAD5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81E5D8C"/>
    <w:multiLevelType w:val="hybridMultilevel"/>
    <w:tmpl w:val="FC8088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DA523A8"/>
    <w:multiLevelType w:val="hybridMultilevel"/>
    <w:tmpl w:val="6F5CAD5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2A5EE3"/>
    <w:multiLevelType w:val="hybridMultilevel"/>
    <w:tmpl w:val="FC8088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5B"/>
    <w:rsid w:val="00015994"/>
    <w:rsid w:val="00026CF8"/>
    <w:rsid w:val="0008796D"/>
    <w:rsid w:val="000E4DF3"/>
    <w:rsid w:val="000F10D7"/>
    <w:rsid w:val="000F166F"/>
    <w:rsid w:val="002218D9"/>
    <w:rsid w:val="002521AD"/>
    <w:rsid w:val="00292762"/>
    <w:rsid w:val="00295AC2"/>
    <w:rsid w:val="002A0CE9"/>
    <w:rsid w:val="002A41C0"/>
    <w:rsid w:val="002D43B9"/>
    <w:rsid w:val="003046BE"/>
    <w:rsid w:val="00336455"/>
    <w:rsid w:val="0046267D"/>
    <w:rsid w:val="00491776"/>
    <w:rsid w:val="00500A12"/>
    <w:rsid w:val="00553ABC"/>
    <w:rsid w:val="005628F5"/>
    <w:rsid w:val="00580291"/>
    <w:rsid w:val="005A0202"/>
    <w:rsid w:val="005B0110"/>
    <w:rsid w:val="005B1178"/>
    <w:rsid w:val="005C4F12"/>
    <w:rsid w:val="00602A83"/>
    <w:rsid w:val="00641DA3"/>
    <w:rsid w:val="00646986"/>
    <w:rsid w:val="0067590D"/>
    <w:rsid w:val="006C5854"/>
    <w:rsid w:val="006D4407"/>
    <w:rsid w:val="006E67E0"/>
    <w:rsid w:val="007200AD"/>
    <w:rsid w:val="00730C23"/>
    <w:rsid w:val="007866C5"/>
    <w:rsid w:val="007E745A"/>
    <w:rsid w:val="00811A26"/>
    <w:rsid w:val="00826160"/>
    <w:rsid w:val="0082701D"/>
    <w:rsid w:val="008319A1"/>
    <w:rsid w:val="0085615B"/>
    <w:rsid w:val="008E0E88"/>
    <w:rsid w:val="00925FC3"/>
    <w:rsid w:val="00954998"/>
    <w:rsid w:val="009624C0"/>
    <w:rsid w:val="009953B7"/>
    <w:rsid w:val="009B2993"/>
    <w:rsid w:val="009C25A7"/>
    <w:rsid w:val="009D4C7C"/>
    <w:rsid w:val="00A019AF"/>
    <w:rsid w:val="00A45E0E"/>
    <w:rsid w:val="00A53E73"/>
    <w:rsid w:val="00A7331D"/>
    <w:rsid w:val="00AA5C86"/>
    <w:rsid w:val="00AC44B1"/>
    <w:rsid w:val="00AD5AD1"/>
    <w:rsid w:val="00B27ACD"/>
    <w:rsid w:val="00B8118F"/>
    <w:rsid w:val="00B948F2"/>
    <w:rsid w:val="00BC05BE"/>
    <w:rsid w:val="00BE3B53"/>
    <w:rsid w:val="00C0597A"/>
    <w:rsid w:val="00C42B0A"/>
    <w:rsid w:val="00C663AF"/>
    <w:rsid w:val="00C67ED1"/>
    <w:rsid w:val="00C8285D"/>
    <w:rsid w:val="00C925AC"/>
    <w:rsid w:val="00CD77C2"/>
    <w:rsid w:val="00CE37A9"/>
    <w:rsid w:val="00D54AEC"/>
    <w:rsid w:val="00D625FE"/>
    <w:rsid w:val="00DA2E12"/>
    <w:rsid w:val="00E0480D"/>
    <w:rsid w:val="00E11AD5"/>
    <w:rsid w:val="00E32F28"/>
    <w:rsid w:val="00E34DCF"/>
    <w:rsid w:val="00E722A2"/>
    <w:rsid w:val="00E87F92"/>
    <w:rsid w:val="00EC4177"/>
    <w:rsid w:val="00EF6F63"/>
    <w:rsid w:val="00F1187F"/>
    <w:rsid w:val="00F27E6C"/>
    <w:rsid w:val="00F54581"/>
    <w:rsid w:val="00F63DFA"/>
    <w:rsid w:val="00F81403"/>
    <w:rsid w:val="00F95CF6"/>
    <w:rsid w:val="00F96062"/>
    <w:rsid w:val="00FE7D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06C4F-4623-4BE0-A3A3-113C2FBE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45A"/>
  </w:style>
  <w:style w:type="paragraph" w:styleId="Heading2">
    <w:name w:val="heading 2"/>
    <w:basedOn w:val="Normal"/>
    <w:next w:val="Normal"/>
    <w:link w:val="Heading2Char"/>
    <w:qFormat/>
    <w:rsid w:val="0085615B"/>
    <w:pPr>
      <w:keepNext/>
      <w:keepLines/>
      <w:spacing w:after="180" w:line="240" w:lineRule="atLeast"/>
      <w:jc w:val="center"/>
      <w:outlineLvl w:val="1"/>
    </w:pPr>
    <w:rPr>
      <w:rFonts w:ascii="Garamond" w:eastAsia="Times New Roman" w:hAnsi="Garamond" w:cs="Times New Roman"/>
      <w:b/>
      <w:caps/>
      <w:spacing w:val="10"/>
      <w:kern w:val="20"/>
      <w:sz w:val="18"/>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615B"/>
    <w:rPr>
      <w:rFonts w:ascii="Garamond" w:eastAsia="Times New Roman" w:hAnsi="Garamond" w:cs="Times New Roman"/>
      <w:b/>
      <w:caps/>
      <w:spacing w:val="10"/>
      <w:kern w:val="20"/>
      <w:sz w:val="18"/>
      <w:szCs w:val="20"/>
      <w:lang w:bidi="he-IL"/>
    </w:rPr>
  </w:style>
  <w:style w:type="paragraph" w:customStyle="1" w:styleId="a">
    <w:name w:val="Υπότιτλος κεφαλαίου"/>
    <w:basedOn w:val="Subtitle"/>
    <w:rsid w:val="0085615B"/>
    <w:pPr>
      <w:keepNext/>
      <w:keepLines/>
      <w:numPr>
        <w:ilvl w:val="0"/>
      </w:numPr>
      <w:spacing w:before="140" w:after="420" w:line="240" w:lineRule="auto"/>
      <w:jc w:val="center"/>
    </w:pPr>
    <w:rPr>
      <w:rFonts w:ascii="Garamond" w:eastAsia="Times New Roman" w:hAnsi="Garamond" w:cs="Times New Roman"/>
      <w:i w:val="0"/>
      <w:iCs w:val="0"/>
      <w:caps/>
      <w:color w:val="auto"/>
      <w:spacing w:val="20"/>
      <w:kern w:val="20"/>
      <w:sz w:val="22"/>
      <w:szCs w:val="20"/>
      <w:lang w:bidi="he-IL"/>
    </w:rPr>
  </w:style>
  <w:style w:type="paragraph" w:styleId="BodyText">
    <w:name w:val="Body Text"/>
    <w:basedOn w:val="Normal"/>
    <w:link w:val="BodyTextChar"/>
    <w:uiPriority w:val="99"/>
    <w:semiHidden/>
    <w:unhideWhenUsed/>
    <w:rsid w:val="0085615B"/>
    <w:pPr>
      <w:spacing w:after="120"/>
    </w:pPr>
  </w:style>
  <w:style w:type="character" w:customStyle="1" w:styleId="BodyTextChar">
    <w:name w:val="Body Text Char"/>
    <w:basedOn w:val="DefaultParagraphFont"/>
    <w:link w:val="BodyText"/>
    <w:uiPriority w:val="99"/>
    <w:semiHidden/>
    <w:rsid w:val="0085615B"/>
  </w:style>
  <w:style w:type="paragraph" w:styleId="Subtitle">
    <w:name w:val="Subtitle"/>
    <w:basedOn w:val="Normal"/>
    <w:next w:val="Normal"/>
    <w:link w:val="SubtitleChar"/>
    <w:uiPriority w:val="11"/>
    <w:qFormat/>
    <w:rsid w:val="008561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5615B"/>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56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15B"/>
    <w:rPr>
      <w:rFonts w:ascii="Tahoma" w:hAnsi="Tahoma" w:cs="Tahoma"/>
      <w:sz w:val="16"/>
      <w:szCs w:val="16"/>
    </w:rPr>
  </w:style>
  <w:style w:type="paragraph" w:styleId="NoSpacing">
    <w:name w:val="No Spacing"/>
    <w:uiPriority w:val="1"/>
    <w:qFormat/>
    <w:rsid w:val="00826160"/>
    <w:pPr>
      <w:spacing w:after="0" w:line="240" w:lineRule="auto"/>
    </w:pPr>
  </w:style>
  <w:style w:type="table" w:styleId="TableGrid">
    <w:name w:val="Table Grid"/>
    <w:basedOn w:val="TableNormal"/>
    <w:uiPriority w:val="59"/>
    <w:rsid w:val="00C663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63DF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41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5190</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vassiliki</cp:lastModifiedBy>
  <cp:revision>2</cp:revision>
  <cp:lastPrinted>2016-02-10T12:08:00Z</cp:lastPrinted>
  <dcterms:created xsi:type="dcterms:W3CDTF">2016-03-01T13:47:00Z</dcterms:created>
  <dcterms:modified xsi:type="dcterms:W3CDTF">2016-03-01T13:47:00Z</dcterms:modified>
</cp:coreProperties>
</file>